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D802">
      <w:pPr>
        <w:spacing w:line="360" w:lineRule="auto"/>
        <w:jc w:val="center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bookmarkStart w:id="0" w:name="_GoBack"/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初中历史材料题问题类型与核心提示词速查表</w:t>
      </w:r>
    </w:p>
    <w:bookmarkEnd w:id="0"/>
    <w:p w14:paraId="226F08F5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一、背景/原因类</w:t>
      </w:r>
    </w:p>
    <w:p w14:paraId="167AF0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危机、矛盾、困难、需求、内忧外患、阻碍、问题、困境、压力、挑战</w:t>
      </w:r>
    </w:p>
    <w:p w14:paraId="65F678C8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材料描述事件发生前的问题，对应“为什么发生这件事”。</w:t>
      </w:r>
    </w:p>
    <w:p w14:paraId="574F860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1A9CEFD2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材料：“19世纪中期，俄国农奴暴动频繁，工业缺乏劳动力。”</w:t>
      </w:r>
    </w:p>
    <w:p w14:paraId="36D10F9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提示词：暴动频繁、缺乏劳动力 → 隐性关键词：俄国农奴制改革的背景。</w:t>
      </w:r>
    </w:p>
    <w:p w14:paraId="20C7DAB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二、影响/结果类</w:t>
      </w:r>
    </w:p>
    <w:p w14:paraId="01BBEA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出现、提高、改变、促进、推动、导致、开始、引发、增长、减少、形成、确立</w:t>
      </w:r>
    </w:p>
    <w:p w14:paraId="0EF7AD5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材料描述事件发生后的变化，对应“这件事带来了什么”。</w:t>
      </w:r>
    </w:p>
    <w:p w14:paraId="0A02860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732FCBC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材料：“洋务运动后，中国出现江南制造总局等近代企业。”</w:t>
      </w:r>
    </w:p>
    <w:p w14:paraId="01362FA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提示词：出现、近代企业 → 隐性关键词：洋务运动是中国近代化的开端。</w:t>
      </w:r>
    </w:p>
    <w:p w14:paraId="1123FF87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三、性质/评价类</w:t>
      </w:r>
    </w:p>
    <w:p w14:paraId="6F5F3D96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本质、标志、意义、性质、是、体现了、反映了、特征、实质、评价、定位</w:t>
      </w:r>
    </w:p>
    <w:p w14:paraId="735AEBE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材料包含对事件的定性或价值判断，对应“这件事是什么性质”。</w:t>
      </w:r>
    </w:p>
    <w:p w14:paraId="152A6A89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3C46D373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材料：“五四运动是一场彻底的反帝反封建的爱国运动。”</w:t>
      </w:r>
    </w:p>
    <w:p w14:paraId="42131C81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提示词：是、彻底的、反帝反封建 → 隐性关键词：五四运动的性质。</w:t>
      </w:r>
    </w:p>
    <w:p w14:paraId="5B6CAD9B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FF0000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FF0000"/>
        </w:rPr>
        <w:t>四、内容/措施类</w:t>
      </w:r>
    </w:p>
    <w:p w14:paraId="18FE2494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核心提示词：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措施、政策、制度、规定、办法、内容、主张、提出、颁布、实行、推行</w:t>
      </w:r>
    </w:p>
    <w:p w14:paraId="7C5306CC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识别逻辑：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材料描述事件的具体做法或条款，对应“这件事具体做了什么”。</w:t>
      </w:r>
    </w:p>
    <w:p w14:paraId="0ABE2797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初中实例：</w:t>
      </w:r>
    </w:p>
    <w:p w14:paraId="63D42D5F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材料：“1950年，中央人民政府颁布《中华人民共和国土地改革法》，实行农民的土地所有制。”</w:t>
      </w:r>
    </w:p>
    <w:p w14:paraId="2876085E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提示词：颁布、实行 → 隐性关键词：土地改革的措施。</w:t>
      </w:r>
    </w:p>
    <w:p w14:paraId="7C790E64">
      <w:pPr>
        <w:spacing w:line="360" w:lineRule="auto"/>
        <w:rPr>
          <w:rFonts w:hint="eastAsia" w:ascii="方正仿宋简体" w:hAnsi="方正仿宋简体" w:eastAsia="方正仿宋简体" w:cs="方正仿宋简体"/>
          <w:b/>
          <w:bCs/>
          <w:color w:val="auto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</w:rPr>
        <w:t>记忆口诀</w:t>
      </w:r>
    </w:p>
    <w:p w14:paraId="282F14AA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FF0000"/>
        </w:rPr>
        <w:t>背景原因找“问题”，影响结果看“变化”，性质评价抓“判断”，内容措施记“做法”</w:t>
      </w:r>
    </w:p>
    <w:p w14:paraId="661680E5">
      <w:pPr>
        <w:spacing w:line="360" w:lineRule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</w:rPr>
        <w:t>（例：看到“颁布”→ 定“内容/措施类”→ 想“事件的具体做法”）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3857FA"/>
    <w:rsid w:val="06611386"/>
    <w:rsid w:val="0D92714F"/>
    <w:rsid w:val="22775899"/>
    <w:rsid w:val="30D540AA"/>
    <w:rsid w:val="3FA21C75"/>
    <w:rsid w:val="595D3DAB"/>
    <w:rsid w:val="653857FA"/>
    <w:rsid w:val="66BA2A18"/>
    <w:rsid w:val="70442F3F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2e575aa1-a83e-40e7-b689-c1b61df33d30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2025-11-29T10:54:00Z</dcterms:created>
  <dcterms:modified xsi:type="dcterms:W3CDTF">2025-11-29T11:34:05Z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2BDEA4CFB418474FB3F9220FE7C90D06_13</vt:lpwstr>
  </property>
  <property fmtid="{D5CDD505-2E9C-101B-9397-08002B2CF9AE}" pid="4" name="KSOTemplateDocerSaveRecord">
    <vt:lpwstr>eyJoZGlkIjoiN2YzNjBkOTgyNWQ1YTMxYzM3MzMwNWFiODNmOWIzYWMiLCJ1c2VySWQiOiI0MzM1NjI2MjIifQ==</vt:lpwstr>
  </property>
</Properties>
</file>