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E9674" w14:textId="77777777" w:rsidR="00463BF6" w:rsidRPr="00446677" w:rsidRDefault="00463BF6" w:rsidP="00463BF6">
      <w:pPr>
        <w:widowControl/>
        <w:spacing w:line="450" w:lineRule="atLeast"/>
        <w:jc w:val="center"/>
        <w:outlineLvl w:val="0"/>
        <w:rPr>
          <w:rFonts w:ascii="黑体" w:eastAsia="黑体" w:hAnsi="黑体" w:cs="宋体"/>
          <w:b/>
          <w:bCs/>
          <w:kern w:val="36"/>
          <w:sz w:val="48"/>
          <w:szCs w:val="48"/>
        </w:rPr>
      </w:pPr>
      <w:r w:rsidRPr="00446677">
        <w:rPr>
          <w:rFonts w:ascii="黑体" w:eastAsia="黑体" w:hAnsi="黑体" w:cs="宋体" w:hint="eastAsia"/>
          <w:b/>
          <w:bCs/>
          <w:kern w:val="36"/>
          <w:sz w:val="48"/>
          <w:szCs w:val="48"/>
        </w:rPr>
        <w:t>中国历史上城与市的关系</w:t>
      </w:r>
    </w:p>
    <w:p w14:paraId="0266BFF7"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内容提要：在游猎采集为生阶段，无城无市。进入农业定居阶段的氏族社会，城兴，有城无市。家族社会里，市随商品货币关系的产生而兴起，城中有市，</w:t>
      </w:r>
      <w:proofErr w:type="gramStart"/>
      <w:r w:rsidRPr="00463BF6">
        <w:rPr>
          <w:rFonts w:ascii="宋体" w:eastAsia="宋体" w:hAnsi="宋体" w:cs="宋体" w:hint="eastAsia"/>
          <w:color w:val="222222"/>
          <w:kern w:val="0"/>
          <w:szCs w:val="21"/>
        </w:rPr>
        <w:t>市被垣围住</w:t>
      </w:r>
      <w:proofErr w:type="gramEnd"/>
      <w:r w:rsidRPr="00463BF6">
        <w:rPr>
          <w:rFonts w:ascii="宋体" w:eastAsia="宋体" w:hAnsi="宋体" w:cs="宋体" w:hint="eastAsia"/>
          <w:color w:val="222222"/>
          <w:kern w:val="0"/>
          <w:szCs w:val="21"/>
        </w:rPr>
        <w:t>。地主经济形态下，商品经济的发展使市破垣而出，散布全城，城区即市区。市场经济兴起后，市破城墙而出，市比城大，城在市中。城成为市发展的障碍，相继被拆除；新兴之</w:t>
      </w:r>
      <w:proofErr w:type="gramStart"/>
      <w:r w:rsidRPr="00463BF6">
        <w:rPr>
          <w:rFonts w:ascii="宋体" w:eastAsia="宋体" w:hAnsi="宋体" w:cs="宋体" w:hint="eastAsia"/>
          <w:color w:val="222222"/>
          <w:kern w:val="0"/>
          <w:szCs w:val="21"/>
        </w:rPr>
        <w:t>市不再</w:t>
      </w:r>
      <w:proofErr w:type="gramEnd"/>
      <w:r w:rsidRPr="00463BF6">
        <w:rPr>
          <w:rFonts w:ascii="宋体" w:eastAsia="宋体" w:hAnsi="宋体" w:cs="宋体" w:hint="eastAsia"/>
          <w:color w:val="222222"/>
          <w:kern w:val="0"/>
          <w:szCs w:val="21"/>
        </w:rPr>
        <w:t>修城，于是有市无城。城与市关系的演进过程，显示：市场的力量可以</w:t>
      </w:r>
      <w:proofErr w:type="gramStart"/>
      <w:r w:rsidRPr="00463BF6">
        <w:rPr>
          <w:rFonts w:ascii="宋体" w:eastAsia="宋体" w:hAnsi="宋体" w:cs="宋体" w:hint="eastAsia"/>
          <w:color w:val="222222"/>
          <w:kern w:val="0"/>
          <w:szCs w:val="21"/>
        </w:rPr>
        <w:t>突破市</w:t>
      </w:r>
      <w:proofErr w:type="gramEnd"/>
      <w:r w:rsidRPr="00463BF6">
        <w:rPr>
          <w:rFonts w:ascii="宋体" w:eastAsia="宋体" w:hAnsi="宋体" w:cs="宋体" w:hint="eastAsia"/>
          <w:color w:val="222222"/>
          <w:kern w:val="0"/>
          <w:szCs w:val="21"/>
        </w:rPr>
        <w:t>垣与城墙的限制，并最终</w:t>
      </w:r>
      <w:proofErr w:type="gramStart"/>
      <w:r w:rsidRPr="00463BF6">
        <w:rPr>
          <w:rFonts w:ascii="宋体" w:eastAsia="宋体" w:hAnsi="宋体" w:cs="宋体" w:hint="eastAsia"/>
          <w:color w:val="222222"/>
          <w:kern w:val="0"/>
          <w:szCs w:val="21"/>
        </w:rPr>
        <w:t>摧毁市</w:t>
      </w:r>
      <w:proofErr w:type="gramEnd"/>
      <w:r w:rsidRPr="00463BF6">
        <w:rPr>
          <w:rFonts w:ascii="宋体" w:eastAsia="宋体" w:hAnsi="宋体" w:cs="宋体" w:hint="eastAsia"/>
          <w:color w:val="222222"/>
          <w:kern w:val="0"/>
          <w:szCs w:val="21"/>
        </w:rPr>
        <w:t>垣与城墙，自行前进；中国市场经济是几千年历史客观进程的必然产物，它是内生的，而不是从国外搬来的或主观设定的。</w:t>
      </w:r>
    </w:p>
    <w:p w14:paraId="19A46FF6"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在中国的历史上，城与市的关系经历了5个演变阶段：有城无市，城中有市，城区即市区，城在市中和有市无城。</w:t>
      </w:r>
    </w:p>
    <w:p w14:paraId="5467E557"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b/>
          <w:bCs/>
          <w:color w:val="222222"/>
          <w:kern w:val="0"/>
          <w:szCs w:val="21"/>
        </w:rPr>
        <w:t>一、有城无市</w:t>
      </w:r>
    </w:p>
    <w:p w14:paraId="30D6248E"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人类生活在游猎采集阶段，不能定居，没有城，也没有市。进入农业生产阶段后，开始定居。出于防御的需要，氏族在聚落四周用土（或木，或石）建起障碍性建筑物，这是最初的城。防御的对象来自社会与自然两个方面。自然方面是防御野兽的袭击和洪水的流入。社会方面是防御其他氏族为了抢夺本氏族的财富与资源而实行的攻击。防御是城的基本职能。《墨子·七患》：“城者，所以自守也。”自守的办法先是沿聚居地四周挖出难以 越的壕沟，将挖沟取出的土堆在沟边，成为沿沟的垣。有</w:t>
      </w:r>
      <w:proofErr w:type="gramStart"/>
      <w:r w:rsidRPr="00463BF6">
        <w:rPr>
          <w:rFonts w:ascii="宋体" w:eastAsia="宋体" w:hAnsi="宋体" w:cs="宋体" w:hint="eastAsia"/>
          <w:color w:val="222222"/>
          <w:kern w:val="0"/>
          <w:szCs w:val="21"/>
        </w:rPr>
        <w:t>的在垣上树</w:t>
      </w:r>
      <w:proofErr w:type="gramEnd"/>
      <w:r w:rsidRPr="00463BF6">
        <w:rPr>
          <w:rFonts w:ascii="宋体" w:eastAsia="宋体" w:hAnsi="宋体" w:cs="宋体" w:hint="eastAsia"/>
          <w:color w:val="222222"/>
          <w:kern w:val="0"/>
          <w:szCs w:val="21"/>
        </w:rPr>
        <w:t>以竹、木，成为栏栅。随着战斗的需要与技术的进步，垣越来越高，</w:t>
      </w:r>
      <w:proofErr w:type="gramStart"/>
      <w:r w:rsidRPr="00463BF6">
        <w:rPr>
          <w:rFonts w:ascii="宋体" w:eastAsia="宋体" w:hAnsi="宋体" w:cs="宋体" w:hint="eastAsia"/>
          <w:color w:val="222222"/>
          <w:kern w:val="0"/>
          <w:szCs w:val="21"/>
        </w:rPr>
        <w:t>土由堆积</w:t>
      </w:r>
      <w:proofErr w:type="gramEnd"/>
      <w:r w:rsidRPr="00463BF6">
        <w:rPr>
          <w:rFonts w:ascii="宋体" w:eastAsia="宋体" w:hAnsi="宋体" w:cs="宋体" w:hint="eastAsia"/>
          <w:color w:val="222222"/>
          <w:kern w:val="0"/>
          <w:szCs w:val="21"/>
        </w:rPr>
        <w:t>变成夯筑，成为墙体。这是最早的城墙。墙是城的实体。从此之后，无墙不成城。</w:t>
      </w:r>
    </w:p>
    <w:p w14:paraId="22452F48"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这种因防御而兴起的城，与人类的生产力水平、生存条件及财富状况有着密切的关系。城是取土、运土工具和夯筑技术得到初步发展后的产物。1991年考古发现（后续发掘至2002年）的湖南澧县车溪乡南岳村城头</w:t>
      </w:r>
      <w:proofErr w:type="gramStart"/>
      <w:r w:rsidRPr="00463BF6">
        <w:rPr>
          <w:rFonts w:ascii="宋体" w:eastAsia="宋体" w:hAnsi="宋体" w:cs="宋体" w:hint="eastAsia"/>
          <w:color w:val="222222"/>
          <w:kern w:val="0"/>
          <w:szCs w:val="21"/>
        </w:rPr>
        <w:t>岵</w:t>
      </w:r>
      <w:proofErr w:type="gramEnd"/>
      <w:r w:rsidRPr="00463BF6">
        <w:rPr>
          <w:rFonts w:ascii="宋体" w:eastAsia="宋体" w:hAnsi="宋体" w:cs="宋体" w:hint="eastAsia"/>
          <w:color w:val="222222"/>
          <w:kern w:val="0"/>
          <w:szCs w:val="21"/>
        </w:rPr>
        <w:t>古城，据测定，其建成年代距今约4600-4700年（另有资料说，该城先后修建4次。第一次距今6000年以前），属于新石器时代晚期的建筑。城内面积0。076平方公里，墙体厚实。从设计到施工看，筑城技术已比较成熟。据此推测，城起源于此前的若干年。果然，时隔不乆，在河南省郑州市西山发现了新石器中其</w:t>
      </w:r>
      <w:proofErr w:type="gramStart"/>
      <w:r w:rsidRPr="00463BF6">
        <w:rPr>
          <w:rFonts w:ascii="宋体" w:eastAsia="宋体" w:hAnsi="宋体" w:cs="宋体" w:hint="eastAsia"/>
          <w:color w:val="222222"/>
          <w:kern w:val="0"/>
          <w:szCs w:val="21"/>
        </w:rPr>
        <w:t>徧</w:t>
      </w:r>
      <w:proofErr w:type="gramEnd"/>
      <w:r w:rsidRPr="00463BF6">
        <w:rPr>
          <w:rFonts w:ascii="宋体" w:eastAsia="宋体" w:hAnsi="宋体" w:cs="宋体" w:hint="eastAsia"/>
          <w:color w:val="222222"/>
          <w:kern w:val="0"/>
          <w:szCs w:val="21"/>
        </w:rPr>
        <w:t>晚的古城墙遗址，城内面积0。03平方公里。其建成年代距今约4800-5300年。，在城头</w:t>
      </w:r>
      <w:proofErr w:type="gramStart"/>
      <w:r w:rsidRPr="00463BF6">
        <w:rPr>
          <w:rFonts w:ascii="宋体" w:eastAsia="宋体" w:hAnsi="宋体" w:cs="宋体" w:hint="eastAsia"/>
          <w:color w:val="222222"/>
          <w:kern w:val="0"/>
          <w:szCs w:val="21"/>
        </w:rPr>
        <w:t>岵</w:t>
      </w:r>
      <w:proofErr w:type="gramEnd"/>
      <w:r w:rsidRPr="00463BF6">
        <w:rPr>
          <w:rFonts w:ascii="宋体" w:eastAsia="宋体" w:hAnsi="宋体" w:cs="宋体" w:hint="eastAsia"/>
          <w:color w:val="222222"/>
          <w:kern w:val="0"/>
          <w:szCs w:val="21"/>
        </w:rPr>
        <w:t>古城出现之后，进入了大批筑城的阶段。现在已经发现新石器时代后期的古城遗址多个</w:t>
      </w:r>
      <w:r w:rsidR="00446677">
        <w:fldChar w:fldCharType="begin"/>
      </w:r>
      <w:r w:rsidR="00446677">
        <w:instrText xml:space="preserve"> HYPERLINK "http://economy.guoxue.com/wp-admin/post-new.php" \l "_ftn1" </w:instrText>
      </w:r>
      <w:r w:rsidR="00446677">
        <w:fldChar w:fldCharType="separate"/>
      </w:r>
      <w:r w:rsidRPr="00463BF6">
        <w:rPr>
          <w:rFonts w:ascii="宋体" w:eastAsia="宋体" w:hAnsi="宋体" w:cs="宋体" w:hint="eastAsia"/>
          <w:color w:val="004276"/>
          <w:kern w:val="0"/>
          <w:szCs w:val="21"/>
          <w:u w:val="single"/>
        </w:rPr>
        <w:t>[1]</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。其时为早期父系氏族社会阶段（</w:t>
      </w:r>
      <w:proofErr w:type="gramStart"/>
      <w:r w:rsidRPr="00463BF6">
        <w:rPr>
          <w:rFonts w:ascii="宋体" w:eastAsia="宋体" w:hAnsi="宋体" w:cs="宋体" w:hint="eastAsia"/>
          <w:color w:val="222222"/>
          <w:kern w:val="0"/>
          <w:szCs w:val="21"/>
        </w:rPr>
        <w:t>酋邦</w:t>
      </w:r>
      <w:proofErr w:type="gramEnd"/>
      <w:r w:rsidRPr="00463BF6">
        <w:rPr>
          <w:rFonts w:ascii="宋体" w:eastAsia="宋体" w:hAnsi="宋体" w:cs="宋体" w:hint="eastAsia"/>
          <w:color w:val="222222"/>
          <w:kern w:val="0"/>
          <w:szCs w:val="21"/>
        </w:rPr>
        <w:t>阶段）。</w:t>
      </w:r>
    </w:p>
    <w:p w14:paraId="5333B2E0"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此时城内的生产基本上是农业（上述澧县古城址内有稻田）</w:t>
      </w:r>
      <w:r w:rsidR="00446677">
        <w:fldChar w:fldCharType="begin"/>
      </w:r>
      <w:r w:rsidR="00446677">
        <w:instrText xml:space="preserve"> HYPERLINK "http://economy.guoxue.com/wp-admin/post-new.php" \l "_ftn2" </w:instrText>
      </w:r>
      <w:r w:rsidR="00446677">
        <w:fldChar w:fldCharType="separate"/>
      </w:r>
      <w:r w:rsidRPr="00463BF6">
        <w:rPr>
          <w:rFonts w:ascii="宋体" w:eastAsia="宋体" w:hAnsi="宋体" w:cs="宋体" w:hint="eastAsia"/>
          <w:color w:val="004276"/>
          <w:kern w:val="0"/>
          <w:szCs w:val="21"/>
          <w:u w:val="single"/>
        </w:rPr>
        <w:t>[2]</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，也有生产陶、木、石器具的手工业（澧县古城中心位置上有8座陶窰）。城内住着单一的氏族（或氏族部落。下同）。氏族是社会的基本经济单位，所有财产为氏族公有，共同生产，共同消费。这样，氏族内部</w:t>
      </w:r>
      <w:r w:rsidRPr="00463BF6">
        <w:rPr>
          <w:rFonts w:ascii="宋体" w:eastAsia="宋体" w:hAnsi="宋体" w:cs="宋体" w:hint="eastAsia"/>
          <w:color w:val="222222"/>
          <w:kern w:val="0"/>
          <w:szCs w:val="21"/>
        </w:rPr>
        <w:lastRenderedPageBreak/>
        <w:t>不会有产品交换。氏族间可能发生某种产品进行的互换，但那是个别的，偶然的，间歇性的，不可能形成市。</w:t>
      </w:r>
    </w:p>
    <w:p w14:paraId="01620D6D"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在氏族社会的后期，由于石</w:t>
      </w:r>
      <w:proofErr w:type="gramStart"/>
      <w:r w:rsidRPr="00463BF6">
        <w:rPr>
          <w:rFonts w:ascii="宋体" w:eastAsia="宋体" w:hAnsi="宋体" w:cs="宋体" w:hint="eastAsia"/>
          <w:color w:val="222222"/>
          <w:kern w:val="0"/>
          <w:szCs w:val="21"/>
        </w:rPr>
        <w:t>木工具</w:t>
      </w:r>
      <w:proofErr w:type="gramEnd"/>
      <w:r w:rsidRPr="00463BF6">
        <w:rPr>
          <w:rFonts w:ascii="宋体" w:eastAsia="宋体" w:hAnsi="宋体" w:cs="宋体" w:hint="eastAsia"/>
          <w:color w:val="222222"/>
          <w:kern w:val="0"/>
          <w:szCs w:val="21"/>
        </w:rPr>
        <w:t>的改进，</w:t>
      </w:r>
      <w:proofErr w:type="gramStart"/>
      <w:r w:rsidRPr="00463BF6">
        <w:rPr>
          <w:rFonts w:ascii="宋体" w:eastAsia="宋体" w:hAnsi="宋体" w:cs="宋体" w:hint="eastAsia"/>
          <w:color w:val="222222"/>
          <w:kern w:val="0"/>
          <w:szCs w:val="21"/>
        </w:rPr>
        <w:t>铜工具</w:t>
      </w:r>
      <w:proofErr w:type="gramEnd"/>
      <w:r w:rsidRPr="00463BF6">
        <w:rPr>
          <w:rFonts w:ascii="宋体" w:eastAsia="宋体" w:hAnsi="宋体" w:cs="宋体" w:hint="eastAsia"/>
          <w:color w:val="222222"/>
          <w:kern w:val="0"/>
          <w:szCs w:val="21"/>
        </w:rPr>
        <w:t>的使用，生产经验的积累，产生了剩余产品；加上人口增多，氏族演变为家族，家族中出现没有独立生产与财产的“家庭”。于是产品部分统一消费，部分分配（取平</w:t>
      </w:r>
      <w:proofErr w:type="gramStart"/>
      <w:r w:rsidRPr="00463BF6">
        <w:rPr>
          <w:rFonts w:ascii="宋体" w:eastAsia="宋体" w:hAnsi="宋体" w:cs="宋体" w:hint="eastAsia"/>
          <w:color w:val="222222"/>
          <w:kern w:val="0"/>
          <w:szCs w:val="21"/>
        </w:rPr>
        <w:t>均分配</w:t>
      </w:r>
      <w:proofErr w:type="gramEnd"/>
      <w:r w:rsidRPr="00463BF6">
        <w:rPr>
          <w:rFonts w:ascii="宋体" w:eastAsia="宋体" w:hAnsi="宋体" w:cs="宋体" w:hint="eastAsia"/>
          <w:color w:val="222222"/>
          <w:kern w:val="0"/>
          <w:szCs w:val="21"/>
        </w:rPr>
        <w:t>原则）给“家庭”，由各家自主消费。由于所有财产和产品归家族公有，由于归各家自主消费的产品彼此完全相同和仅够自身需要，既没有剩余物，也没有同一家族内其他“家庭”所无之物。在这种生产与分配结构中，住在同一城中的家族成员，没有交换产品的可能和必要。远古城址中都没有发现市的痕迹。此时只有城，还没有市。城的兴起与市没有关系。这种有城无市的</w:t>
      </w:r>
      <w:proofErr w:type="gramStart"/>
      <w:r w:rsidRPr="00463BF6">
        <w:rPr>
          <w:rFonts w:ascii="宋体" w:eastAsia="宋体" w:hAnsi="宋体" w:cs="宋体" w:hint="eastAsia"/>
          <w:color w:val="222222"/>
          <w:kern w:val="0"/>
          <w:szCs w:val="21"/>
        </w:rPr>
        <w:t>城只能</w:t>
      </w:r>
      <w:proofErr w:type="gramEnd"/>
      <w:r w:rsidRPr="00463BF6">
        <w:rPr>
          <w:rFonts w:ascii="宋体" w:eastAsia="宋体" w:hAnsi="宋体" w:cs="宋体" w:hint="eastAsia"/>
          <w:color w:val="222222"/>
          <w:kern w:val="0"/>
          <w:szCs w:val="21"/>
        </w:rPr>
        <w:t>称为“城”，不能称为“城市”。</w:t>
      </w:r>
    </w:p>
    <w:p w14:paraId="29A9BE1B"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b/>
          <w:bCs/>
          <w:color w:val="222222"/>
          <w:kern w:val="0"/>
          <w:szCs w:val="21"/>
        </w:rPr>
        <w:t>二、城中有市</w:t>
      </w:r>
    </w:p>
    <w:p w14:paraId="6FEECB6D"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 “市”萌芽于龙山文化至夏朝。夏朝的</w:t>
      </w:r>
      <w:proofErr w:type="gramStart"/>
      <w:r w:rsidRPr="00463BF6">
        <w:rPr>
          <w:rFonts w:ascii="宋体" w:eastAsia="宋体" w:hAnsi="宋体" w:cs="宋体" w:hint="eastAsia"/>
          <w:color w:val="222222"/>
          <w:kern w:val="0"/>
          <w:szCs w:val="21"/>
        </w:rPr>
        <w:t>起迄</w:t>
      </w:r>
      <w:proofErr w:type="gramEnd"/>
      <w:r w:rsidRPr="00463BF6">
        <w:rPr>
          <w:rFonts w:ascii="宋体" w:eastAsia="宋体" w:hAnsi="宋体" w:cs="宋体" w:hint="eastAsia"/>
          <w:color w:val="222222"/>
          <w:kern w:val="0"/>
          <w:szCs w:val="21"/>
        </w:rPr>
        <w:t>年份现在还讲不确切，根据多种信息</w:t>
      </w:r>
      <w:proofErr w:type="gramStart"/>
      <w:r w:rsidRPr="00463BF6">
        <w:rPr>
          <w:rFonts w:ascii="宋体" w:eastAsia="宋体" w:hAnsi="宋体" w:cs="宋体" w:hint="eastAsia"/>
          <w:color w:val="222222"/>
          <w:kern w:val="0"/>
          <w:szCs w:val="21"/>
        </w:rPr>
        <w:t>作出</w:t>
      </w:r>
      <w:proofErr w:type="gramEnd"/>
      <w:r w:rsidRPr="00463BF6">
        <w:rPr>
          <w:rFonts w:ascii="宋体" w:eastAsia="宋体" w:hAnsi="宋体" w:cs="宋体" w:hint="eastAsia"/>
          <w:color w:val="222222"/>
          <w:kern w:val="0"/>
          <w:szCs w:val="21"/>
        </w:rPr>
        <w:t>的估计，大约是公元前2070年至公元前1600年。这是由石器时代向青铜时代转变的时期，由氏族社会向家族社会转变的时期，是家庭、私有财产、贫富分化、阶级和国家形成的时期。在家族成为社会经济基本组织的条件下，家族中各个家庭有了半独立或半自主的生产。在家庭消费的生活资料中，来源于公共分配的部分所占的比重趋于减小，由家庭自己生产的部分则越来越大，家庭对自己生产的物品有支配权。家族和家庭可以成为交换主体。不同家族与家庭生产的和占有的物品出现差异，一个家族、家庭多余之物，或许是另一个家族、家庭所缺少的。这使得它们之间通过交换调剂有无成为可能，且有必要。不同主体之间的交换由此产生。</w:t>
      </w:r>
    </w:p>
    <w:p w14:paraId="36FF1417"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最早的交换是有无互补。常见的是“抱布贸丝”式的物</w:t>
      </w:r>
      <w:proofErr w:type="gramStart"/>
      <w:r w:rsidRPr="00463BF6">
        <w:rPr>
          <w:rFonts w:ascii="宋体" w:eastAsia="宋体" w:hAnsi="宋体" w:cs="宋体" w:hint="eastAsia"/>
          <w:color w:val="222222"/>
          <w:kern w:val="0"/>
          <w:szCs w:val="21"/>
        </w:rPr>
        <w:t>物</w:t>
      </w:r>
      <w:proofErr w:type="gramEnd"/>
      <w:r w:rsidRPr="00463BF6">
        <w:rPr>
          <w:rFonts w:ascii="宋体" w:eastAsia="宋体" w:hAnsi="宋体" w:cs="宋体" w:hint="eastAsia"/>
          <w:color w:val="222222"/>
          <w:kern w:val="0"/>
          <w:szCs w:val="21"/>
        </w:rPr>
        <w:t>交换</w:t>
      </w:r>
      <w:hyperlink r:id="rId4" w:anchor="_ftn3" w:history="1">
        <w:r w:rsidRPr="00463BF6">
          <w:rPr>
            <w:rFonts w:ascii="宋体" w:eastAsia="宋体" w:hAnsi="宋体" w:cs="宋体" w:hint="eastAsia"/>
            <w:color w:val="004276"/>
            <w:kern w:val="0"/>
            <w:szCs w:val="21"/>
            <w:u w:val="single"/>
          </w:rPr>
          <w:t>[3]</w:t>
        </w:r>
      </w:hyperlink>
      <w:r w:rsidRPr="00463BF6">
        <w:rPr>
          <w:rFonts w:ascii="宋体" w:eastAsia="宋体" w:hAnsi="宋体" w:cs="宋体" w:hint="eastAsia"/>
          <w:color w:val="222222"/>
          <w:kern w:val="0"/>
          <w:szCs w:val="21"/>
        </w:rPr>
        <w:t>。这是产品的交换。交换的地点与时间是约定俗成的：各家成员经常相遇的地点与时间。在许多地方，城中居民聚居区（</w:t>
      </w:r>
      <w:proofErr w:type="gramStart"/>
      <w:r w:rsidRPr="00463BF6">
        <w:rPr>
          <w:rFonts w:ascii="宋体" w:eastAsia="宋体" w:hAnsi="宋体" w:cs="宋体" w:hint="eastAsia"/>
          <w:color w:val="222222"/>
          <w:kern w:val="0"/>
          <w:szCs w:val="21"/>
        </w:rPr>
        <w:t>闾</w:t>
      </w:r>
      <w:proofErr w:type="gramEnd"/>
      <w:r w:rsidRPr="00463BF6">
        <w:rPr>
          <w:rFonts w:ascii="宋体" w:eastAsia="宋体" w:hAnsi="宋体" w:cs="宋体" w:hint="eastAsia"/>
          <w:color w:val="222222"/>
          <w:kern w:val="0"/>
          <w:szCs w:val="21"/>
        </w:rPr>
        <w:t>、里、坊）几乎都有水井（故有“闾井”一词。北京等地的“胡同”，是蒙语中“井”的发音），各户都从井中取水，且取水都有生活习惯所形成的固定时间。井旁便成为居民经常见面的地方，也自然地成为交换物品之地。各户到井中取水的时间自然地成为交换物品的时间。《易·繫辞下》：“日中为市，致天下之民，聚天下之货，交易而退，各得其所。”颜师古注曰：“古未有市，若朝聚井</w:t>
      </w:r>
      <w:proofErr w:type="gramStart"/>
      <w:r w:rsidRPr="00463BF6">
        <w:rPr>
          <w:rFonts w:ascii="宋体" w:eastAsia="宋体" w:hAnsi="宋体" w:cs="宋体" w:hint="eastAsia"/>
          <w:color w:val="222222"/>
          <w:kern w:val="0"/>
          <w:szCs w:val="21"/>
        </w:rPr>
        <w:t>汲</w:t>
      </w:r>
      <w:proofErr w:type="gramEnd"/>
      <w:r w:rsidRPr="00463BF6">
        <w:rPr>
          <w:rFonts w:ascii="宋体" w:eastAsia="宋体" w:hAnsi="宋体" w:cs="宋体" w:hint="eastAsia"/>
          <w:color w:val="222222"/>
          <w:kern w:val="0"/>
          <w:szCs w:val="21"/>
        </w:rPr>
        <w:t>，便将货物于井边货卖，曰市井。”市与井便联系在一起。“市井”、“闾肆”诸词反映了城中“市”的出现与形成过程。</w:t>
      </w:r>
    </w:p>
    <w:p w14:paraId="72B27F68"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随着经济的进一步发展和家庭私有权的扩大，家族、家庭间交换的次数，交换物品的种类与数量，以及交换的对象，都在不断地增加和扩展，交换的形式变得复杂多样，交换过程中人和</w:t>
      </w:r>
      <w:proofErr w:type="gramStart"/>
      <w:r w:rsidRPr="00463BF6">
        <w:rPr>
          <w:rFonts w:ascii="宋体" w:eastAsia="宋体" w:hAnsi="宋体" w:cs="宋体" w:hint="eastAsia"/>
          <w:color w:val="222222"/>
          <w:kern w:val="0"/>
          <w:szCs w:val="21"/>
        </w:rPr>
        <w:t>物的</w:t>
      </w:r>
      <w:proofErr w:type="gramEnd"/>
      <w:r w:rsidRPr="00463BF6">
        <w:rPr>
          <w:rFonts w:ascii="宋体" w:eastAsia="宋体" w:hAnsi="宋体" w:cs="宋体" w:hint="eastAsia"/>
          <w:color w:val="222222"/>
          <w:kern w:val="0"/>
          <w:szCs w:val="21"/>
        </w:rPr>
        <w:t>中介应运而生。人的中介就是物品交换的中间人。物的中介就是等价物。最初的中间人都是兼业。最初的等价物由当地大多数家庭需要，因而能随时交换出去的一般商品充当。随着交换的发展，中间人逐渐地蜕变为独立的商人。等价物逐渐固定到几种物品上，如本地多数家庭使用的生产工具（如纺轮，钱，刀等）与生活用品（如刀，布帛，产于遥远的南海、经过多个氏族转辗交换才到达长江与黄河地区的、作装饰品用</w:t>
      </w:r>
      <w:proofErr w:type="gramStart"/>
      <w:r w:rsidRPr="00463BF6">
        <w:rPr>
          <w:rFonts w:ascii="宋体" w:eastAsia="宋体" w:hAnsi="宋体" w:cs="宋体" w:hint="eastAsia"/>
          <w:color w:val="222222"/>
          <w:kern w:val="0"/>
          <w:szCs w:val="21"/>
        </w:rPr>
        <w:t>的学贝等</w:t>
      </w:r>
      <w:proofErr w:type="gramEnd"/>
      <w:r w:rsidRPr="00463BF6">
        <w:rPr>
          <w:rFonts w:ascii="宋体" w:eastAsia="宋体" w:hAnsi="宋体" w:cs="宋体" w:hint="eastAsia"/>
          <w:color w:val="222222"/>
          <w:kern w:val="0"/>
          <w:szCs w:val="21"/>
        </w:rPr>
        <w:t>）。通过无数次交换，它们被人们在实践中选择为一般等价物，从一般商品蜕变为特殊的商品，即货币。商人和货币产生之后，使产品交换进入商品交换阶段，产生了商业这个产业和商人这个阶层。这个产业的载体和这个阶层固定的活动地方便是“市”，也就是</w:t>
      </w:r>
      <w:proofErr w:type="gramStart"/>
      <w:r w:rsidRPr="00463BF6">
        <w:rPr>
          <w:rFonts w:ascii="宋体" w:eastAsia="宋体" w:hAnsi="宋体" w:cs="宋体" w:hint="eastAsia"/>
          <w:color w:val="222222"/>
          <w:kern w:val="0"/>
          <w:szCs w:val="21"/>
        </w:rPr>
        <w:t>市区域</w:t>
      </w:r>
      <w:proofErr w:type="gramEnd"/>
      <w:r w:rsidRPr="00463BF6">
        <w:rPr>
          <w:rFonts w:ascii="宋体" w:eastAsia="宋体" w:hAnsi="宋体" w:cs="宋体" w:hint="eastAsia"/>
          <w:color w:val="222222"/>
          <w:kern w:val="0"/>
          <w:szCs w:val="21"/>
        </w:rPr>
        <w:t>市场。</w:t>
      </w:r>
    </w:p>
    <w:p w14:paraId="44CEBCCE"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上述事实表明，“城”与“市”是产生于不同历史阶段的两个不同的事物。它们的职能不同，内含不同。《说文》：“城，以盛民地”。“市，买卖之所也。” 自城中有了市区，</w:t>
      </w:r>
      <w:proofErr w:type="gramStart"/>
      <w:r w:rsidRPr="00463BF6">
        <w:rPr>
          <w:rFonts w:ascii="宋体" w:eastAsia="宋体" w:hAnsi="宋体" w:cs="宋体" w:hint="eastAsia"/>
          <w:color w:val="222222"/>
          <w:kern w:val="0"/>
          <w:szCs w:val="21"/>
        </w:rPr>
        <w:t>盛民之</w:t>
      </w:r>
      <w:proofErr w:type="gramEnd"/>
      <w:r w:rsidRPr="00463BF6">
        <w:rPr>
          <w:rFonts w:ascii="宋体" w:eastAsia="宋体" w:hAnsi="宋体" w:cs="宋体" w:hint="eastAsia"/>
          <w:color w:val="222222"/>
          <w:kern w:val="0"/>
          <w:szCs w:val="21"/>
        </w:rPr>
        <w:t>地与买卖之所结合为一，成为城市。城市由此诞生。“城市”是由“城”与“市”这两个事物、两个功能要素结合为一的产物。“城”与“市”这两个分别使用的单词连用为“城市”这个复合词，从现存的文献看，首先出现在战国时期。《韩非子·爱臣》：“是故大臣之禄虽大，不得藉威城市。”语言中的</w:t>
      </w:r>
      <w:proofErr w:type="gramStart"/>
      <w:r w:rsidRPr="00463BF6">
        <w:rPr>
          <w:rFonts w:ascii="宋体" w:eastAsia="宋体" w:hAnsi="宋体" w:cs="宋体" w:hint="eastAsia"/>
          <w:color w:val="222222"/>
          <w:kern w:val="0"/>
          <w:szCs w:val="21"/>
        </w:rPr>
        <w:t>词落后</w:t>
      </w:r>
      <w:proofErr w:type="gramEnd"/>
      <w:r w:rsidRPr="00463BF6">
        <w:rPr>
          <w:rFonts w:ascii="宋体" w:eastAsia="宋体" w:hAnsi="宋体" w:cs="宋体" w:hint="eastAsia"/>
          <w:color w:val="222222"/>
          <w:kern w:val="0"/>
          <w:szCs w:val="21"/>
        </w:rPr>
        <w:t>于现实。文字中的词又落后于语言。据此推测，城市的出现当在战国之前。事实正是这样的。</w:t>
      </w:r>
    </w:p>
    <w:p w14:paraId="4A2E06C6"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市出现在距今4100年前后</w:t>
      </w:r>
      <w:r w:rsidR="00446677">
        <w:fldChar w:fldCharType="begin"/>
      </w:r>
      <w:r w:rsidR="00446677">
        <w:instrText xml:space="preserve"> HYPERLINK "http://economy.guoxue.com/wp-admin/post-new.php" \l "_ftn4" </w:instrText>
      </w:r>
      <w:r w:rsidR="00446677">
        <w:fldChar w:fldCharType="separate"/>
      </w:r>
      <w:r w:rsidRPr="00463BF6">
        <w:rPr>
          <w:rFonts w:ascii="宋体" w:eastAsia="宋体" w:hAnsi="宋体" w:cs="宋体" w:hint="eastAsia"/>
          <w:color w:val="004276"/>
          <w:kern w:val="0"/>
          <w:szCs w:val="21"/>
          <w:u w:val="single"/>
        </w:rPr>
        <w:t>[4]</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，晚于城的出现约1000年。</w:t>
      </w:r>
      <w:r w:rsidR="00446677">
        <w:fldChar w:fldCharType="begin"/>
      </w:r>
      <w:r w:rsidR="00446677">
        <w:instrText xml:space="preserve"> HYPE</w:instrText>
      </w:r>
      <w:r w:rsidR="00446677">
        <w:instrText xml:space="preserve">RLINK "http://economy.guoxue.com/wp-admin/post-new.php" \l "_ftn5" </w:instrText>
      </w:r>
      <w:r w:rsidR="00446677">
        <w:fldChar w:fldCharType="separate"/>
      </w:r>
      <w:r w:rsidRPr="00463BF6">
        <w:rPr>
          <w:rFonts w:ascii="宋体" w:eastAsia="宋体" w:hAnsi="宋体" w:cs="宋体" w:hint="eastAsia"/>
          <w:color w:val="004276"/>
          <w:kern w:val="0"/>
          <w:szCs w:val="21"/>
          <w:u w:val="single"/>
        </w:rPr>
        <w:t>[5]</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从社会形态发展进程言，城形成于氏族社会阶段，市出现家族社会阶段。它们是两个不同历史阶段、两种不同社会形态的产物。许多人不了解“城”、“市”、“城市”的区别，或将城的出现误为城市的出现，或将市与城市混为一谈，弄出了不少的错误。上海世愽馆中国馆将城头</w:t>
      </w:r>
      <w:proofErr w:type="gramStart"/>
      <w:r w:rsidRPr="00463BF6">
        <w:rPr>
          <w:rFonts w:ascii="宋体" w:eastAsia="宋体" w:hAnsi="宋体" w:cs="宋体" w:hint="eastAsia"/>
          <w:color w:val="222222"/>
          <w:kern w:val="0"/>
          <w:szCs w:val="21"/>
        </w:rPr>
        <w:t>岵</w:t>
      </w:r>
      <w:proofErr w:type="gramEnd"/>
      <w:r w:rsidRPr="00463BF6">
        <w:rPr>
          <w:rFonts w:ascii="宋体" w:eastAsia="宋体" w:hAnsi="宋体" w:cs="宋体" w:hint="eastAsia"/>
          <w:color w:val="222222"/>
          <w:kern w:val="0"/>
          <w:szCs w:val="21"/>
        </w:rPr>
        <w:t>古城称为“中国最早的城市”，即是一例。</w:t>
      </w:r>
    </w:p>
    <w:p w14:paraId="62C6AEE6"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随着城与市的结合，城市逐渐作为一种固定的模式而流传下来，并逐渐制度化。这一过程从夏代开始，至汉代中期结束。这个时期城市制度的内涵与特点主要是：</w:t>
      </w:r>
    </w:p>
    <w:p w14:paraId="7B3086A4"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1.为了交换的方便和便于管理，执政者在城中或紧靠城门的地方，划出一块地盘作为交换商品的地方，并在这个地方的四周修筑墙垣，将它围起来，以便与普通居民的住所（</w:t>
      </w:r>
      <w:proofErr w:type="gramStart"/>
      <w:r w:rsidRPr="00463BF6">
        <w:rPr>
          <w:rFonts w:ascii="宋体" w:eastAsia="宋体" w:hAnsi="宋体" w:cs="宋体" w:hint="eastAsia"/>
          <w:color w:val="222222"/>
          <w:kern w:val="0"/>
          <w:szCs w:val="21"/>
        </w:rPr>
        <w:t>闾</w:t>
      </w:r>
      <w:proofErr w:type="gramEnd"/>
      <w:r w:rsidRPr="00463BF6">
        <w:rPr>
          <w:rFonts w:ascii="宋体" w:eastAsia="宋体" w:hAnsi="宋体" w:cs="宋体" w:hint="eastAsia"/>
          <w:color w:val="222222"/>
          <w:kern w:val="0"/>
          <w:szCs w:val="21"/>
        </w:rPr>
        <w:t>、坊）隔绝。这块特殊地方被称为“市”（市区）。</w:t>
      </w:r>
      <w:r w:rsidR="00446677">
        <w:fldChar w:fldCharType="begin"/>
      </w:r>
      <w:r w:rsidR="00446677">
        <w:instrText xml:space="preserve"> HYPERLINK "http://economy.guoxue.com/wp-admin/post-new.php" \l "_ftn6" </w:instrText>
      </w:r>
      <w:r w:rsidR="00446677">
        <w:fldChar w:fldCharType="separate"/>
      </w:r>
      <w:r w:rsidRPr="00463BF6">
        <w:rPr>
          <w:rFonts w:ascii="宋体" w:eastAsia="宋体" w:hAnsi="宋体" w:cs="宋体" w:hint="eastAsia"/>
          <w:color w:val="004276"/>
          <w:kern w:val="0"/>
          <w:szCs w:val="21"/>
          <w:u w:val="single"/>
        </w:rPr>
        <w:t>[6]</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“市有垣”，从而有门供交易者出入。门有开关的时间，并设定相应的开市制度（如一日一市，一日二市，一日三市等）和禁市（含夜禁）制度</w:t>
      </w:r>
      <w:r w:rsidR="00446677">
        <w:fldChar w:fldCharType="begin"/>
      </w:r>
      <w:r w:rsidR="00446677">
        <w:instrText xml:space="preserve"> HYPERLINK "http://economy.guoxue.com/wp-admin/post-new.php" \l "_ftn7" </w:instrText>
      </w:r>
      <w:r w:rsidR="00446677">
        <w:fldChar w:fldCharType="separate"/>
      </w:r>
      <w:r w:rsidRPr="00463BF6">
        <w:rPr>
          <w:rFonts w:ascii="宋体" w:eastAsia="宋体" w:hAnsi="宋体" w:cs="宋体" w:hint="eastAsia"/>
          <w:color w:val="004276"/>
          <w:kern w:val="0"/>
          <w:szCs w:val="21"/>
          <w:u w:val="single"/>
        </w:rPr>
        <w:t>[7]</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。这就是说，用一个大的墙垣围起来的区域叫“城”。这个大墙垣将城</w:t>
      </w:r>
      <w:proofErr w:type="gramStart"/>
      <w:r w:rsidRPr="00463BF6">
        <w:rPr>
          <w:rFonts w:ascii="宋体" w:eastAsia="宋体" w:hAnsi="宋体" w:cs="宋体" w:hint="eastAsia"/>
          <w:color w:val="222222"/>
          <w:kern w:val="0"/>
          <w:szCs w:val="21"/>
        </w:rPr>
        <w:t>与乡分隔开</w:t>
      </w:r>
      <w:proofErr w:type="gramEnd"/>
      <w:r w:rsidRPr="00463BF6">
        <w:rPr>
          <w:rFonts w:ascii="宋体" w:eastAsia="宋体" w:hAnsi="宋体" w:cs="宋体" w:hint="eastAsia"/>
          <w:color w:val="222222"/>
          <w:kern w:val="0"/>
          <w:szCs w:val="21"/>
        </w:rPr>
        <w:t>。在城里，又筑一个小的墙垣将商品交易的区域围起来，这就是“市”。就有独立的墙垣而言，它是城中之城。在功能和空间上，这个小墙垣（市垣）将交易区与</w:t>
      </w:r>
      <w:proofErr w:type="gramStart"/>
      <w:r w:rsidRPr="00463BF6">
        <w:rPr>
          <w:rFonts w:ascii="宋体" w:eastAsia="宋体" w:hAnsi="宋体" w:cs="宋体" w:hint="eastAsia"/>
          <w:color w:val="222222"/>
          <w:kern w:val="0"/>
          <w:szCs w:val="21"/>
        </w:rPr>
        <w:t>非交易</w:t>
      </w:r>
      <w:proofErr w:type="gramEnd"/>
      <w:r w:rsidRPr="00463BF6">
        <w:rPr>
          <w:rFonts w:ascii="宋体" w:eastAsia="宋体" w:hAnsi="宋体" w:cs="宋体" w:hint="eastAsia"/>
          <w:color w:val="222222"/>
          <w:kern w:val="0"/>
          <w:szCs w:val="21"/>
        </w:rPr>
        <w:t>区隔开，或者说，它将城隔成市区与非市区两个部分。非市区又分为行政区与居民区两个部分。这样，城市实际上分为三个部分：行政（官府）区。包括政府部门（含军队）所在地，有关人员（国王、诸侯、卿大夫等）的居住地与祭祀地（“祖”与“社”，宗庙与朝寝）。在职能上，这是城的主体；生产与生活区（坊、</w:t>
      </w:r>
      <w:proofErr w:type="gramStart"/>
      <w:r w:rsidRPr="00463BF6">
        <w:rPr>
          <w:rFonts w:ascii="宋体" w:eastAsia="宋体" w:hAnsi="宋体" w:cs="宋体" w:hint="eastAsia"/>
          <w:color w:val="222222"/>
          <w:kern w:val="0"/>
          <w:szCs w:val="21"/>
        </w:rPr>
        <w:t>闾</w:t>
      </w:r>
      <w:proofErr w:type="gramEnd"/>
      <w:r w:rsidRPr="00463BF6">
        <w:rPr>
          <w:rFonts w:ascii="宋体" w:eastAsia="宋体" w:hAnsi="宋体" w:cs="宋体" w:hint="eastAsia"/>
          <w:color w:val="222222"/>
          <w:kern w:val="0"/>
          <w:szCs w:val="21"/>
        </w:rPr>
        <w:t>、里）。生产事业包括农业和手工业。城市居民中主要是农民和手工业者。在空间上，这个域区占城的大部分</w:t>
      </w:r>
      <w:r w:rsidR="00446677">
        <w:fldChar w:fldCharType="begin"/>
      </w:r>
      <w:r w:rsidR="00446677">
        <w:instrText xml:space="preserve"> HYPERLINK "http://economy.guoxue.com/wp-admin/post-new.php" \l "_ftn8" </w:instrText>
      </w:r>
      <w:r w:rsidR="00446677">
        <w:fldChar w:fldCharType="separate"/>
      </w:r>
      <w:r w:rsidRPr="00463BF6">
        <w:rPr>
          <w:rFonts w:ascii="宋体" w:eastAsia="宋体" w:hAnsi="宋体" w:cs="宋体" w:hint="eastAsia"/>
          <w:color w:val="004276"/>
          <w:kern w:val="0"/>
          <w:szCs w:val="21"/>
          <w:u w:val="single"/>
        </w:rPr>
        <w:t>[8]</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商品交换区，曰市。简言之，官府是行政区，坊是生产与生活区，市是交换区。此时城市的主要功能是国家进行统治的行政据点与军事据点。“市”只是城中的一个用墙垣围起来的（与其他部分隔绝开来的）、专用于交换商品的区域，它是为“城”的主体部分服务的，是城的次要部分或附属物。《周礼。考工记》记载的西周都城丰镐是“前朝后市”，后来成了都城设计的圭臬。</w:t>
      </w:r>
    </w:p>
    <w:p w14:paraId="0FAA40A9"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2.政府设立专门</w:t>
      </w:r>
      <w:proofErr w:type="gramStart"/>
      <w:r w:rsidRPr="00463BF6">
        <w:rPr>
          <w:rFonts w:ascii="宋体" w:eastAsia="宋体" w:hAnsi="宋体" w:cs="宋体" w:hint="eastAsia"/>
          <w:color w:val="222222"/>
          <w:kern w:val="0"/>
          <w:szCs w:val="21"/>
        </w:rPr>
        <w:t>管理市</w:t>
      </w:r>
      <w:proofErr w:type="gramEnd"/>
      <w:r w:rsidRPr="00463BF6">
        <w:rPr>
          <w:rFonts w:ascii="宋体" w:eastAsia="宋体" w:hAnsi="宋体" w:cs="宋体" w:hint="eastAsia"/>
          <w:color w:val="222222"/>
          <w:kern w:val="0"/>
          <w:szCs w:val="21"/>
        </w:rPr>
        <w:t>的“司市”(“市之长”)</w:t>
      </w:r>
      <w:hyperlink r:id="rId5" w:anchor="_ftn9" w:history="1">
        <w:r w:rsidRPr="00463BF6">
          <w:rPr>
            <w:rFonts w:ascii="宋体" w:eastAsia="宋体" w:hAnsi="宋体" w:cs="宋体" w:hint="eastAsia"/>
            <w:color w:val="004276"/>
            <w:kern w:val="0"/>
            <w:szCs w:val="21"/>
            <w:u w:val="single"/>
          </w:rPr>
          <w:t>[9]</w:t>
        </w:r>
      </w:hyperlink>
      <w:r w:rsidRPr="00463BF6">
        <w:rPr>
          <w:rFonts w:ascii="宋体" w:eastAsia="宋体" w:hAnsi="宋体" w:cs="宋体" w:hint="eastAsia"/>
          <w:color w:val="222222"/>
          <w:kern w:val="0"/>
          <w:szCs w:val="21"/>
        </w:rPr>
        <w:t>。《周礼。司市》记载，都城这类大城中，一日三市，各有主要入市者：“大市，日</w:t>
      </w:r>
      <w:proofErr w:type="gramStart"/>
      <w:r w:rsidRPr="00463BF6">
        <w:rPr>
          <w:rFonts w:ascii="宋体" w:eastAsia="宋体" w:hAnsi="宋体" w:cs="宋体" w:hint="eastAsia"/>
          <w:color w:val="222222"/>
          <w:kern w:val="0"/>
          <w:szCs w:val="21"/>
        </w:rPr>
        <w:t>昃</w:t>
      </w:r>
      <w:proofErr w:type="gramEnd"/>
      <w:r w:rsidRPr="00463BF6">
        <w:rPr>
          <w:rFonts w:ascii="宋体" w:eastAsia="宋体" w:hAnsi="宋体" w:cs="宋体" w:hint="eastAsia"/>
          <w:color w:val="222222"/>
          <w:kern w:val="0"/>
          <w:szCs w:val="21"/>
        </w:rPr>
        <w:t>而市，百族为主。朝市，朝时而市，商贾为主。夕市，夕时而市，贩夫贩妇为主。”</w:t>
      </w:r>
      <w:proofErr w:type="gramStart"/>
      <w:r w:rsidRPr="00463BF6">
        <w:rPr>
          <w:rFonts w:ascii="宋体" w:eastAsia="宋体" w:hAnsi="宋体" w:cs="宋体" w:hint="eastAsia"/>
          <w:color w:val="222222"/>
          <w:kern w:val="0"/>
          <w:szCs w:val="21"/>
        </w:rPr>
        <w:t>司市管理</w:t>
      </w:r>
      <w:proofErr w:type="gramEnd"/>
      <w:r w:rsidRPr="00463BF6">
        <w:rPr>
          <w:rFonts w:ascii="宋体" w:eastAsia="宋体" w:hAnsi="宋体" w:cs="宋体" w:hint="eastAsia"/>
          <w:color w:val="222222"/>
          <w:kern w:val="0"/>
          <w:szCs w:val="21"/>
        </w:rPr>
        <w:t>市场担负“平市”、“均市”、</w:t>
      </w:r>
      <w:proofErr w:type="gramStart"/>
      <w:r w:rsidRPr="00463BF6">
        <w:rPr>
          <w:rFonts w:ascii="宋体" w:eastAsia="宋体" w:hAnsi="宋体" w:cs="宋体" w:hint="eastAsia"/>
          <w:color w:val="222222"/>
          <w:kern w:val="0"/>
          <w:szCs w:val="21"/>
        </w:rPr>
        <w:t>“</w:t>
      </w:r>
      <w:proofErr w:type="gramEnd"/>
      <w:r w:rsidRPr="00463BF6">
        <w:rPr>
          <w:rFonts w:ascii="宋体" w:eastAsia="宋体" w:hAnsi="宋体" w:cs="宋体" w:hint="eastAsia"/>
          <w:color w:val="222222"/>
          <w:kern w:val="0"/>
          <w:szCs w:val="21"/>
        </w:rPr>
        <w:t>止</w:t>
      </w:r>
      <w:proofErr w:type="gramStart"/>
      <w:r w:rsidRPr="00463BF6">
        <w:rPr>
          <w:rFonts w:ascii="宋体" w:eastAsia="宋体" w:hAnsi="宋体" w:cs="宋体" w:hint="eastAsia"/>
          <w:color w:val="222222"/>
          <w:kern w:val="0"/>
          <w:szCs w:val="21"/>
        </w:rPr>
        <w:t>讼</w:t>
      </w:r>
      <w:proofErr w:type="gramEnd"/>
      <w:r w:rsidRPr="00463BF6">
        <w:rPr>
          <w:rFonts w:ascii="宋体" w:eastAsia="宋体" w:hAnsi="宋体" w:cs="宋体" w:hint="eastAsia"/>
          <w:color w:val="222222"/>
          <w:kern w:val="0"/>
          <w:szCs w:val="21"/>
        </w:rPr>
        <w:t>、“去盗”、“除诈”等职能。商人在市里经商要向市场管理机构筑物申报市籍。</w:t>
      </w:r>
      <w:proofErr w:type="gramStart"/>
      <w:r w:rsidRPr="00463BF6">
        <w:rPr>
          <w:rFonts w:ascii="宋体" w:eastAsia="宋体" w:hAnsi="宋体" w:cs="宋体" w:hint="eastAsia"/>
          <w:color w:val="222222"/>
          <w:kern w:val="0"/>
          <w:szCs w:val="21"/>
        </w:rPr>
        <w:t>有市藉的</w:t>
      </w:r>
      <w:proofErr w:type="gramEnd"/>
      <w:r w:rsidRPr="00463BF6">
        <w:rPr>
          <w:rFonts w:ascii="宋体" w:eastAsia="宋体" w:hAnsi="宋体" w:cs="宋体" w:hint="eastAsia"/>
          <w:color w:val="222222"/>
          <w:kern w:val="0"/>
          <w:szCs w:val="21"/>
        </w:rPr>
        <w:t>人被称为“市人”或“市民”</w:t>
      </w:r>
      <w:hyperlink r:id="rId6" w:anchor="_ftn10" w:history="1">
        <w:r w:rsidRPr="00463BF6">
          <w:rPr>
            <w:rFonts w:ascii="宋体" w:eastAsia="宋体" w:hAnsi="宋体" w:cs="宋体" w:hint="eastAsia"/>
            <w:color w:val="004276"/>
            <w:kern w:val="0"/>
            <w:szCs w:val="21"/>
            <w:u w:val="single"/>
          </w:rPr>
          <w:t>[10]</w:t>
        </w:r>
      </w:hyperlink>
      <w:r w:rsidRPr="00463BF6">
        <w:rPr>
          <w:rFonts w:ascii="宋体" w:eastAsia="宋体" w:hAnsi="宋体" w:cs="宋体" w:hint="eastAsia"/>
          <w:color w:val="222222"/>
          <w:kern w:val="0"/>
          <w:szCs w:val="21"/>
        </w:rPr>
        <w:t>。“市人”是专门从事市场活动的人，他们从事的行业被称为商业，实际上包含商业和为市场生产商品、且在市场内活动的手工业。这种“大商业”概念带来“大商人”概念：“商人”一词实际上包含商业经营者和手工业者。“市”由此成为工商业和工商业者活动场所的代名词。《周礼。考工记》</w:t>
      </w:r>
    </w:p>
    <w:p w14:paraId="117F4945"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3.城市居民的主体是国王（皇帝）、王（皇）室、诸侯、贵族、官僚、军将，以及附属于他们的人口（如吏役、士兵、奴婢等等）。此外，大量的是平民。平民按职业分为士、农、工、商（四民）。他们在城市社会中的作用与地位不同。当时是等级制度社会，士居四民之首，在城市生活中占重要地位。</w:t>
      </w:r>
      <w:proofErr w:type="gramStart"/>
      <w:r w:rsidRPr="00463BF6">
        <w:rPr>
          <w:rFonts w:ascii="宋体" w:eastAsia="宋体" w:hAnsi="宋体" w:cs="宋体" w:hint="eastAsia"/>
          <w:color w:val="222222"/>
          <w:kern w:val="0"/>
          <w:szCs w:val="21"/>
        </w:rPr>
        <w:t>商居四</w:t>
      </w:r>
      <w:proofErr w:type="gramEnd"/>
      <w:r w:rsidRPr="00463BF6">
        <w:rPr>
          <w:rFonts w:ascii="宋体" w:eastAsia="宋体" w:hAnsi="宋体" w:cs="宋体" w:hint="eastAsia"/>
          <w:color w:val="222222"/>
          <w:kern w:val="0"/>
          <w:szCs w:val="21"/>
        </w:rPr>
        <w:t>民之末，市人社会地位低下。</w:t>
      </w:r>
    </w:p>
    <w:p w14:paraId="5B2AA68B"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4.自“城”中有了“市”，城市便不仅是战争防御工程和行政中心，具有军事和政治的功能；而且成了商品交换与商品生产集中之地，具有经济的</w:t>
      </w:r>
      <w:proofErr w:type="gramStart"/>
      <w:r w:rsidRPr="00463BF6">
        <w:rPr>
          <w:rFonts w:ascii="宋体" w:eastAsia="宋体" w:hAnsi="宋体" w:cs="宋体" w:hint="eastAsia"/>
          <w:color w:val="222222"/>
          <w:kern w:val="0"/>
          <w:szCs w:val="21"/>
        </w:rPr>
        <w:t>的</w:t>
      </w:r>
      <w:proofErr w:type="gramEnd"/>
      <w:r w:rsidRPr="00463BF6">
        <w:rPr>
          <w:rFonts w:ascii="宋体" w:eastAsia="宋体" w:hAnsi="宋体" w:cs="宋体" w:hint="eastAsia"/>
          <w:color w:val="222222"/>
          <w:kern w:val="0"/>
          <w:szCs w:val="21"/>
        </w:rPr>
        <w:t>功能；随之而来的成了教育与文化活动的中心，具有文化的功能。因此，城中产业门类多于农村，谋生机会也多于农村。加上城中有城墙作防御物，又有国家机构，居民有安全感，于是人们（主要是士和丧失土地的农民）向城市迁移，开始了“城市化”进程。其结果是出现以人口多为特征的大城市。</w:t>
      </w:r>
      <w:r w:rsidR="00446677">
        <w:fldChar w:fldCharType="begin"/>
      </w:r>
      <w:r w:rsidR="00446677">
        <w:instrText xml:space="preserve"> HYPERLINK "http://economy.guoxue.com/wp-admin/post-new.php" \l "_ftn11" </w:instrText>
      </w:r>
      <w:r w:rsidR="00446677">
        <w:fldChar w:fldCharType="separate"/>
      </w:r>
      <w:r w:rsidRPr="00463BF6">
        <w:rPr>
          <w:rFonts w:ascii="宋体" w:eastAsia="宋体" w:hAnsi="宋体" w:cs="宋体" w:hint="eastAsia"/>
          <w:color w:val="004276"/>
          <w:kern w:val="0"/>
          <w:szCs w:val="21"/>
          <w:u w:val="single"/>
        </w:rPr>
        <w:t>[11]</w:t>
      </w:r>
      <w:r w:rsidR="00446677">
        <w:rPr>
          <w:rFonts w:ascii="宋体" w:eastAsia="宋体" w:hAnsi="宋体" w:cs="宋体"/>
          <w:color w:val="004276"/>
          <w:kern w:val="0"/>
          <w:szCs w:val="21"/>
          <w:u w:val="single"/>
        </w:rPr>
        <w:fldChar w:fldCharType="end"/>
      </w:r>
    </w:p>
    <w:p w14:paraId="0E441178"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5.由于城市造成新的职业，城里居民从事的职业比农村复杂，群体、阶层、利益与观念由此多元；由于城市里产生新的社会力量，各类社会精英集中于此，且接触与交流频繁；由于城市造成新的交往方式，新的技术，新的观念、语言和新的需要，新的社会风尚、新的价值观念几乎都是在城市中诞生的。城市从而成为制度创新的主角。城市的文明因此领先于农村，并逐渐地将文明辐射到农村。城市，特别是国都所在的城市，往往成为一个时代文明的标志。这样，在技术上，文化上，城市带动乡村。</w:t>
      </w:r>
    </w:p>
    <w:p w14:paraId="645EDC71"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6.大凡以农业为主要生产事业的家族，在其聚居地都有城。一个家族（或家族部落，家族联盟。下同）即一国。《说文》：“国，</w:t>
      </w:r>
      <w:proofErr w:type="gramStart"/>
      <w:r w:rsidRPr="00463BF6">
        <w:rPr>
          <w:rFonts w:ascii="宋体" w:eastAsia="宋体" w:hAnsi="宋体" w:cs="宋体" w:hint="eastAsia"/>
          <w:color w:val="222222"/>
          <w:kern w:val="0"/>
          <w:szCs w:val="21"/>
        </w:rPr>
        <w:t>邦</w:t>
      </w:r>
      <w:proofErr w:type="gramEnd"/>
      <w:r w:rsidRPr="00463BF6">
        <w:rPr>
          <w:rFonts w:ascii="宋体" w:eastAsia="宋体" w:hAnsi="宋体" w:cs="宋体" w:hint="eastAsia"/>
          <w:color w:val="222222"/>
          <w:kern w:val="0"/>
          <w:szCs w:val="21"/>
        </w:rPr>
        <w:t>也。从</w:t>
      </w:r>
      <w:proofErr w:type="gramStart"/>
      <w:r w:rsidRPr="00463BF6">
        <w:rPr>
          <w:rFonts w:ascii="宋体" w:eastAsia="宋体" w:hAnsi="宋体" w:cs="宋体" w:hint="eastAsia"/>
          <w:color w:val="222222"/>
          <w:kern w:val="0"/>
          <w:szCs w:val="21"/>
        </w:rPr>
        <w:t>囗</w:t>
      </w:r>
      <w:proofErr w:type="gramEnd"/>
      <w:r w:rsidRPr="00463BF6">
        <w:rPr>
          <w:rFonts w:ascii="宋体" w:eastAsia="宋体" w:hAnsi="宋体" w:cs="宋体" w:hint="eastAsia"/>
          <w:color w:val="222222"/>
          <w:kern w:val="0"/>
          <w:szCs w:val="21"/>
        </w:rPr>
        <w:t>，从</w:t>
      </w:r>
      <w:proofErr w:type="gramStart"/>
      <w:r w:rsidRPr="00463BF6">
        <w:rPr>
          <w:rFonts w:ascii="宋体" w:eastAsia="宋体" w:hAnsi="宋体" w:cs="宋体" w:hint="eastAsia"/>
          <w:color w:val="222222"/>
          <w:kern w:val="0"/>
          <w:szCs w:val="21"/>
        </w:rPr>
        <w:t>或</w:t>
      </w:r>
      <w:proofErr w:type="gramEnd"/>
      <w:r w:rsidRPr="00463BF6">
        <w:rPr>
          <w:rFonts w:ascii="宋体" w:eastAsia="宋体" w:hAnsi="宋体" w:cs="宋体" w:hint="eastAsia"/>
          <w:color w:val="222222"/>
          <w:kern w:val="0"/>
          <w:szCs w:val="21"/>
        </w:rPr>
        <w:t>。”</w:t>
      </w:r>
      <w:proofErr w:type="gramStart"/>
      <w:r w:rsidRPr="00463BF6">
        <w:rPr>
          <w:rFonts w:ascii="宋体" w:eastAsia="宋体" w:hAnsi="宋体" w:cs="宋体" w:hint="eastAsia"/>
          <w:color w:val="222222"/>
          <w:kern w:val="0"/>
          <w:szCs w:val="21"/>
        </w:rPr>
        <w:t>囗</w:t>
      </w:r>
      <w:proofErr w:type="gramEnd"/>
      <w:r w:rsidRPr="00463BF6">
        <w:rPr>
          <w:rFonts w:ascii="宋体" w:eastAsia="宋体" w:hAnsi="宋体" w:cs="宋体" w:hint="eastAsia"/>
          <w:color w:val="222222"/>
          <w:kern w:val="0"/>
          <w:szCs w:val="21"/>
        </w:rPr>
        <w:t>即围字，为有疆界的地区。</w:t>
      </w:r>
      <w:proofErr w:type="gramStart"/>
      <w:r w:rsidRPr="00463BF6">
        <w:rPr>
          <w:rFonts w:ascii="宋体" w:eastAsia="宋体" w:hAnsi="宋体" w:cs="宋体" w:hint="eastAsia"/>
          <w:color w:val="222222"/>
          <w:kern w:val="0"/>
          <w:szCs w:val="21"/>
        </w:rPr>
        <w:t>囗</w:t>
      </w:r>
      <w:proofErr w:type="gramEnd"/>
      <w:r w:rsidRPr="00463BF6">
        <w:rPr>
          <w:rFonts w:ascii="宋体" w:eastAsia="宋体" w:hAnsi="宋体" w:cs="宋体" w:hint="eastAsia"/>
          <w:color w:val="222222"/>
          <w:kern w:val="0"/>
          <w:szCs w:val="21"/>
        </w:rPr>
        <w:t>象形城墙。或</w:t>
      </w:r>
      <w:proofErr w:type="gramStart"/>
      <w:r w:rsidRPr="00463BF6">
        <w:rPr>
          <w:rFonts w:ascii="宋体" w:eastAsia="宋体" w:hAnsi="宋体" w:cs="宋体" w:hint="eastAsia"/>
          <w:color w:val="222222"/>
          <w:kern w:val="0"/>
          <w:szCs w:val="21"/>
        </w:rPr>
        <w:t>即域字</w:t>
      </w:r>
      <w:proofErr w:type="gramEnd"/>
      <w:r w:rsidRPr="00463BF6">
        <w:rPr>
          <w:rFonts w:ascii="宋体" w:eastAsia="宋体" w:hAnsi="宋体" w:cs="宋体" w:hint="eastAsia"/>
          <w:color w:val="222222"/>
          <w:kern w:val="0"/>
          <w:szCs w:val="21"/>
        </w:rPr>
        <w:t>，封疆</w:t>
      </w:r>
      <w:proofErr w:type="gramStart"/>
      <w:r w:rsidRPr="00463BF6">
        <w:rPr>
          <w:rFonts w:ascii="宋体" w:eastAsia="宋体" w:hAnsi="宋体" w:cs="宋体" w:hint="eastAsia"/>
          <w:color w:val="222222"/>
          <w:kern w:val="0"/>
          <w:szCs w:val="21"/>
        </w:rPr>
        <w:t>之界谓之</w:t>
      </w:r>
      <w:proofErr w:type="gramEnd"/>
      <w:r w:rsidRPr="00463BF6">
        <w:rPr>
          <w:rFonts w:ascii="宋体" w:eastAsia="宋体" w:hAnsi="宋体" w:cs="宋体" w:hint="eastAsia"/>
          <w:color w:val="222222"/>
          <w:kern w:val="0"/>
          <w:szCs w:val="21"/>
        </w:rPr>
        <w:t>域。 “国”即城邑。</w:t>
      </w:r>
      <w:hyperlink r:id="rId7" w:anchor="_ftn12" w:history="1">
        <w:r w:rsidRPr="00463BF6">
          <w:rPr>
            <w:rFonts w:ascii="宋体" w:eastAsia="宋体" w:hAnsi="宋体" w:cs="宋体" w:hint="eastAsia"/>
            <w:color w:val="004276"/>
            <w:kern w:val="0"/>
            <w:szCs w:val="21"/>
            <w:u w:val="single"/>
          </w:rPr>
          <w:t>[12]</w:t>
        </w:r>
      </w:hyperlink>
      <w:r w:rsidRPr="00463BF6">
        <w:rPr>
          <w:rFonts w:ascii="宋体" w:eastAsia="宋体" w:hAnsi="宋体" w:cs="宋体" w:hint="eastAsia"/>
          <w:color w:val="222222"/>
          <w:kern w:val="0"/>
          <w:szCs w:val="21"/>
        </w:rPr>
        <w:t>由于城是家族基本的防御工事，当一个家族战胜另一个家族之后，为了削弱战败家族的防御能力，便毁其城。其后果是二：一是产生有城的家族（胜利者，统治者）和无城的家族（失败者，臣服者）。前者住在城（大邑）内，称为“国人”、“市人”。</w:t>
      </w:r>
      <w:hyperlink r:id="rId8" w:anchor="_ftn13" w:history="1">
        <w:r w:rsidRPr="00463BF6">
          <w:rPr>
            <w:rFonts w:ascii="宋体" w:eastAsia="宋体" w:hAnsi="宋体" w:cs="宋体" w:hint="eastAsia"/>
            <w:color w:val="004276"/>
            <w:kern w:val="0"/>
            <w:szCs w:val="21"/>
            <w:u w:val="single"/>
          </w:rPr>
          <w:t>[13]</w:t>
        </w:r>
      </w:hyperlink>
      <w:r w:rsidRPr="00463BF6">
        <w:rPr>
          <w:rFonts w:ascii="宋体" w:eastAsia="宋体" w:hAnsi="宋体" w:cs="宋体" w:hint="eastAsia"/>
          <w:color w:val="222222"/>
          <w:kern w:val="0"/>
          <w:szCs w:val="21"/>
        </w:rPr>
        <w:t>后者住在没有城的地方（“小邑”），</w:t>
      </w:r>
      <w:proofErr w:type="gramStart"/>
      <w:r w:rsidRPr="00463BF6">
        <w:rPr>
          <w:rFonts w:ascii="宋体" w:eastAsia="宋体" w:hAnsi="宋体" w:cs="宋体" w:hint="eastAsia"/>
          <w:color w:val="222222"/>
          <w:kern w:val="0"/>
          <w:szCs w:val="21"/>
        </w:rPr>
        <w:t>称郊或</w:t>
      </w:r>
      <w:proofErr w:type="gramEnd"/>
      <w:r w:rsidRPr="00463BF6">
        <w:rPr>
          <w:rFonts w:ascii="宋体" w:eastAsia="宋体" w:hAnsi="宋体" w:cs="宋体" w:hint="eastAsia"/>
          <w:color w:val="222222"/>
          <w:kern w:val="0"/>
          <w:szCs w:val="21"/>
        </w:rPr>
        <w:t>野。</w:t>
      </w:r>
      <w:r w:rsidR="00446677">
        <w:fldChar w:fldCharType="begin"/>
      </w:r>
      <w:r w:rsidR="00446677">
        <w:instrText xml:space="preserve"> HYPERLINK "http://economy.guoxue.com/wp-admin/post-new.php" \l "_ftn14" </w:instrText>
      </w:r>
      <w:r w:rsidR="00446677">
        <w:fldChar w:fldCharType="separate"/>
      </w:r>
      <w:r w:rsidRPr="00463BF6">
        <w:rPr>
          <w:rFonts w:ascii="宋体" w:eastAsia="宋体" w:hAnsi="宋体" w:cs="宋体" w:hint="eastAsia"/>
          <w:color w:val="004276"/>
          <w:kern w:val="0"/>
          <w:szCs w:val="21"/>
          <w:u w:val="single"/>
        </w:rPr>
        <w:t>[14]</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住在郊、野的人，被国人称之为“郊人”、“野人”。</w:t>
      </w:r>
      <w:r w:rsidR="00446677">
        <w:fldChar w:fldCharType="begin"/>
      </w:r>
      <w:r w:rsidR="00446677">
        <w:instrText xml:space="preserve"> HYPERLINK "http://economy.guoxue.com/wp-admin/post-new.php" \l "_ftn15" </w:instrText>
      </w:r>
      <w:r w:rsidR="00446677">
        <w:fldChar w:fldCharType="separate"/>
      </w:r>
      <w:r w:rsidRPr="00463BF6">
        <w:rPr>
          <w:rFonts w:ascii="宋体" w:eastAsia="宋体" w:hAnsi="宋体" w:cs="宋体" w:hint="eastAsia"/>
          <w:color w:val="004276"/>
          <w:kern w:val="0"/>
          <w:szCs w:val="21"/>
          <w:u w:val="single"/>
        </w:rPr>
        <w:t>[15]</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孟子·万章下》：“在国曰市井之臣，在野曰草莽之臣。”于是有了城与乡、国与野的区别，城墙成了区分人群的分界物。二是被毁城的家族聚居地内原有的交易场所（市），因居民生活需要，得以保留下来。这就是最初的乡市。在城市制度化与统一化过程中，有城才有市，无城便无市。而县治、郡治、国都才筑城，县以下不筑城。故县以下没有市的设置。但县以下有商品交换和经常进行商品交换的场所——市场。县以下的这种市场与城中之市不同的是：没有市垣，没有开市时间，没有市长管理。于是市有了城市与乡市的区别，同时也就有了城市与乡市之间的商品交流，即城乡贸易。</w:t>
      </w:r>
    </w:p>
    <w:p w14:paraId="263BCF91"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7.随着人口增加和城区的扩大，城的形制发生变化，从一层发展为里外两层，里层的叫城，外层的叫</w:t>
      </w:r>
      <w:proofErr w:type="gramStart"/>
      <w:r w:rsidRPr="00463BF6">
        <w:rPr>
          <w:rFonts w:ascii="宋体" w:eastAsia="宋体" w:hAnsi="宋体" w:cs="宋体" w:hint="eastAsia"/>
          <w:color w:val="222222"/>
          <w:kern w:val="0"/>
          <w:szCs w:val="21"/>
        </w:rPr>
        <w:t>郭</w:t>
      </w:r>
      <w:proofErr w:type="gramEnd"/>
      <w:r w:rsidRPr="00463BF6">
        <w:rPr>
          <w:rFonts w:ascii="宋体" w:eastAsia="宋体" w:hAnsi="宋体" w:cs="宋体" w:hint="eastAsia"/>
          <w:color w:val="222222"/>
          <w:kern w:val="0"/>
          <w:szCs w:val="21"/>
        </w:rPr>
        <w:t>。</w:t>
      </w:r>
      <w:r w:rsidR="00446677">
        <w:fldChar w:fldCharType="begin"/>
      </w:r>
      <w:r w:rsidR="00446677">
        <w:instrText xml:space="preserve"> HYPERLINK "http://economy.guoxue.com/wp-admin/post-new.php" \l "_ftn16" </w:instrText>
      </w:r>
      <w:r w:rsidR="00446677">
        <w:fldChar w:fldCharType="separate"/>
      </w:r>
      <w:r w:rsidRPr="00463BF6">
        <w:rPr>
          <w:rFonts w:ascii="宋体" w:eastAsia="宋体" w:hAnsi="宋体" w:cs="宋体" w:hint="eastAsia"/>
          <w:color w:val="004276"/>
          <w:kern w:val="0"/>
          <w:szCs w:val="21"/>
          <w:u w:val="single"/>
        </w:rPr>
        <w:t>[16]</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行政区（在都城包括宫殿区）、行政者和</w:t>
      </w:r>
      <w:proofErr w:type="gramStart"/>
      <w:r w:rsidRPr="00463BF6">
        <w:rPr>
          <w:rFonts w:ascii="宋体" w:eastAsia="宋体" w:hAnsi="宋体" w:cs="宋体" w:hint="eastAsia"/>
          <w:color w:val="222222"/>
          <w:kern w:val="0"/>
          <w:szCs w:val="21"/>
        </w:rPr>
        <w:t>士在</w:t>
      </w:r>
      <w:proofErr w:type="gramEnd"/>
      <w:r w:rsidRPr="00463BF6">
        <w:rPr>
          <w:rFonts w:ascii="宋体" w:eastAsia="宋体" w:hAnsi="宋体" w:cs="宋体" w:hint="eastAsia"/>
          <w:color w:val="222222"/>
          <w:kern w:val="0"/>
          <w:szCs w:val="21"/>
        </w:rPr>
        <w:t>城区。农民和在“市”区活动的工商业者在郭城。无论在空间（地理位置）上，还是社会生活中的地位，市和市人处于城市的边缘地带。</w:t>
      </w:r>
    </w:p>
    <w:p w14:paraId="5F96B275"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西周末年以后，家族制度趋于瓦解，家庭（个体）经济取而代之，阶层分化很快，奴婢主势力增长。在奴婢</w:t>
      </w:r>
      <w:proofErr w:type="gramStart"/>
      <w:r w:rsidRPr="00463BF6">
        <w:rPr>
          <w:rFonts w:ascii="宋体" w:eastAsia="宋体" w:hAnsi="宋体" w:cs="宋体" w:hint="eastAsia"/>
          <w:color w:val="222222"/>
          <w:kern w:val="0"/>
          <w:szCs w:val="21"/>
        </w:rPr>
        <w:t>主社会</w:t>
      </w:r>
      <w:proofErr w:type="gramEnd"/>
      <w:r w:rsidRPr="00463BF6">
        <w:rPr>
          <w:rFonts w:ascii="宋体" w:eastAsia="宋体" w:hAnsi="宋体" w:cs="宋体" w:hint="eastAsia"/>
          <w:color w:val="222222"/>
          <w:kern w:val="0"/>
          <w:szCs w:val="21"/>
        </w:rPr>
        <w:t>经济形态下，部分人的人身和大量物品成为商品。因此，商品交换的规模越来越大，贵重的地方特产四海流通，奢侈品交易越来越多，城市（特别是在大城市）之间出现了远距离贩运贸易。秦统一中国，使这种贸易获得空前的发展。</w:t>
      </w:r>
    </w:p>
    <w:p w14:paraId="334928F7"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与此同时，秦始皇于始皇三十二年（前215）下令</w:t>
      </w:r>
      <w:proofErr w:type="gramStart"/>
      <w:r w:rsidRPr="00463BF6">
        <w:rPr>
          <w:rFonts w:ascii="宋体" w:eastAsia="宋体" w:hAnsi="宋体" w:cs="宋体" w:hint="eastAsia"/>
          <w:color w:val="222222"/>
          <w:kern w:val="0"/>
          <w:szCs w:val="21"/>
        </w:rPr>
        <w:t>毁</w:t>
      </w:r>
      <w:proofErr w:type="gramEnd"/>
      <w:r w:rsidRPr="00463BF6">
        <w:rPr>
          <w:rFonts w:ascii="宋体" w:eastAsia="宋体" w:hAnsi="宋体" w:cs="宋体" w:hint="eastAsia"/>
          <w:color w:val="222222"/>
          <w:kern w:val="0"/>
          <w:szCs w:val="21"/>
        </w:rPr>
        <w:t>天下城郭。刘邦建立汉朝后，看到无城墙可守是秦军失败的原因之一，于高祖六年下令“天下县</w:t>
      </w:r>
      <w:proofErr w:type="gramStart"/>
      <w:r w:rsidRPr="00463BF6">
        <w:rPr>
          <w:rFonts w:ascii="宋体" w:eastAsia="宋体" w:hAnsi="宋体" w:cs="宋体" w:hint="eastAsia"/>
          <w:color w:val="222222"/>
          <w:kern w:val="0"/>
          <w:szCs w:val="21"/>
        </w:rPr>
        <w:t>邑</w:t>
      </w:r>
      <w:proofErr w:type="gramEnd"/>
      <w:r w:rsidRPr="00463BF6">
        <w:rPr>
          <w:rFonts w:ascii="宋体" w:eastAsia="宋体" w:hAnsi="宋体" w:cs="宋体" w:hint="eastAsia"/>
          <w:color w:val="222222"/>
          <w:kern w:val="0"/>
          <w:szCs w:val="21"/>
        </w:rPr>
        <w:t>城”</w:t>
      </w:r>
      <w:hyperlink r:id="rId9" w:anchor="_ftn17" w:history="1">
        <w:r w:rsidRPr="00463BF6">
          <w:rPr>
            <w:rFonts w:ascii="宋体" w:eastAsia="宋体" w:hAnsi="宋体" w:cs="宋体" w:hint="eastAsia"/>
            <w:color w:val="004276"/>
            <w:kern w:val="0"/>
            <w:szCs w:val="21"/>
            <w:u w:val="single"/>
          </w:rPr>
          <w:t>[17]</w:t>
        </w:r>
      </w:hyperlink>
      <w:r w:rsidRPr="00463BF6">
        <w:rPr>
          <w:rFonts w:ascii="宋体" w:eastAsia="宋体" w:hAnsi="宋体" w:cs="宋体" w:hint="eastAsia"/>
          <w:color w:val="222222"/>
          <w:kern w:val="0"/>
          <w:szCs w:val="21"/>
        </w:rPr>
        <w:t>。县以上的治所一般均须筑城。（这次</w:t>
      </w:r>
      <w:proofErr w:type="gramStart"/>
      <w:r w:rsidRPr="00463BF6">
        <w:rPr>
          <w:rFonts w:ascii="宋体" w:eastAsia="宋体" w:hAnsi="宋体" w:cs="宋体" w:hint="eastAsia"/>
          <w:color w:val="222222"/>
          <w:kern w:val="0"/>
          <w:szCs w:val="21"/>
        </w:rPr>
        <w:t>一</w:t>
      </w:r>
      <w:proofErr w:type="gramEnd"/>
      <w:r w:rsidRPr="00463BF6">
        <w:rPr>
          <w:rFonts w:ascii="宋体" w:eastAsia="宋体" w:hAnsi="宋体" w:cs="宋体" w:hint="eastAsia"/>
          <w:color w:val="222222"/>
          <w:kern w:val="0"/>
          <w:szCs w:val="21"/>
        </w:rPr>
        <w:t>毁一修，说明在那个历史阶段，城是不能没有的）因秦将旧城毁坏殆尽，这次几乎是全国性新修城墙。秦以前的修城是在诸侯林立、各自为政的情况下进行的，难以统一。汉初的这次修城是在全国统一后的第一次修城，可以贯彻统一的规制，规制的主要特征就是以官府区、坊、市三区分置。坊市制不仅模式化了，而且全国统一化。</w:t>
      </w:r>
    </w:p>
    <w:p w14:paraId="18B56C3E"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夏、商、周</w:t>
      </w:r>
      <w:proofErr w:type="gramStart"/>
      <w:r w:rsidRPr="00463BF6">
        <w:rPr>
          <w:rFonts w:ascii="宋体" w:eastAsia="宋体" w:hAnsi="宋体" w:cs="宋体" w:hint="eastAsia"/>
          <w:color w:val="222222"/>
          <w:kern w:val="0"/>
          <w:szCs w:val="21"/>
        </w:rPr>
        <w:t>时期市</w:t>
      </w:r>
      <w:proofErr w:type="gramEnd"/>
      <w:r w:rsidRPr="00463BF6">
        <w:rPr>
          <w:rFonts w:ascii="宋体" w:eastAsia="宋体" w:hAnsi="宋体" w:cs="宋体" w:hint="eastAsia"/>
          <w:color w:val="222222"/>
          <w:kern w:val="0"/>
          <w:szCs w:val="21"/>
        </w:rPr>
        <w:t>与城市的出现，是交换形态由产品（实物）交换阶段进入商品交换或商品货币关系阶段的标志。春秋战国秦汉坊市制的形成，则是商品货币关系制度化的标志。</w:t>
      </w:r>
    </w:p>
    <w:p w14:paraId="03063834"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b/>
          <w:bCs/>
          <w:color w:val="222222"/>
          <w:kern w:val="0"/>
          <w:szCs w:val="21"/>
        </w:rPr>
        <w:t>三、城区即市区，独立市区的消失</w:t>
      </w:r>
    </w:p>
    <w:p w14:paraId="20A6E6C7"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从东汉后期起到唐代中叶，城中的坊市制没有根本性的变化，变化较大的是城外之市。引起变化的根源是社会经济形态</w:t>
      </w:r>
      <w:proofErr w:type="gramStart"/>
      <w:r w:rsidRPr="00463BF6">
        <w:rPr>
          <w:rFonts w:ascii="宋体" w:eastAsia="宋体" w:hAnsi="宋体" w:cs="宋体" w:hint="eastAsia"/>
          <w:color w:val="222222"/>
          <w:kern w:val="0"/>
          <w:szCs w:val="21"/>
        </w:rPr>
        <w:t>由奴主制</w:t>
      </w:r>
      <w:proofErr w:type="gramEnd"/>
      <w:r w:rsidRPr="00463BF6">
        <w:rPr>
          <w:rFonts w:ascii="宋体" w:eastAsia="宋体" w:hAnsi="宋体" w:cs="宋体" w:hint="eastAsia"/>
          <w:color w:val="222222"/>
          <w:kern w:val="0"/>
          <w:szCs w:val="21"/>
        </w:rPr>
        <w:t>演变到庄主制。庄主与庄客之间存在严格的人身依附关系，每一个田庄（庄园）内部自给倾向增强，大的田庄“闭门成市”</w:t>
      </w:r>
      <w:r w:rsidR="00446677">
        <w:fldChar w:fldCharType="begin"/>
      </w:r>
      <w:r w:rsidR="00446677">
        <w:instrText xml:space="preserve"> HYPERLINK "http://economy.guoxue.com/wp-admin/post-new.php" \l "_ftn18" </w:instrText>
      </w:r>
      <w:r w:rsidR="00446677">
        <w:fldChar w:fldCharType="separate"/>
      </w:r>
      <w:r w:rsidRPr="00463BF6">
        <w:rPr>
          <w:rFonts w:ascii="宋体" w:eastAsia="宋体" w:hAnsi="宋体" w:cs="宋体" w:hint="eastAsia"/>
          <w:color w:val="004276"/>
          <w:kern w:val="0"/>
          <w:szCs w:val="21"/>
          <w:u w:val="single"/>
        </w:rPr>
        <w:t>[18]</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。除了田庄内的市，还有田庄之间的市。它们都是乡市。</w:t>
      </w:r>
    </w:p>
    <w:p w14:paraId="3DF02980"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随着土地私有化进程加速和佃农经济的壮大，南北朝时期出现契约租佃关系。至唐代中叶，它发展成为主导的经济形式。社会经济形态由庄主制演变为地主制。此时，私人对自己的土地不仅有实际上的占有权、使用权和收益权，而且不再受法权观念上国有（“普天之下，莫非王有”）的束缚，私人对自己的土地有完全的处置权，无论买卖多少，在照章纳税的条件下，国家不予干涉。这使绝大部分耕地在法律上具有完整的所有权。成为可以自由（这里说的“自由”是指法权观念而言，不包括族规乡约等民间习俗在内）买卖的商品。耕地这个主要生产要素由此成为价值量最大的商品。</w:t>
      </w:r>
    </w:p>
    <w:p w14:paraId="4174EFBD"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私有土地中的一部分为地主所有。地主所有耕地中的一部分通过契约形式租给佃农。签订契约的双方在社会身份上是平等的。佃农身份的提高基于他们有了比较完备的生产工具，可以独立地完成农业生产经营活动和参与市场的活动，从而成为市场的主体。佃农向地主交纳的地租多数是实物。地主得到地租后，需要出售其中的一部分，换取货币，以便向政府交纳货币形态的赋税和购买粮食以外的必需品。故地主经济的发展必然伴随着商业的发展，并使商业发生很大的变化。这主要表现在：在商人经营的商品中，占主要地位的不再是奢侈品，而是日常生产与生活用品；市场上流通的商品越来越多地来自小商品生产和商品性生产。这种生产的目的本是为了市场。相应地，不是为市场生产却被商业卷入市场成为商品的，在商品总量中占的比重越来越小；出现了多种专业商品市场、专业商人和商业资本；诞生了为商业资本流转服务的金融组织。以这些表现为特征的商品经济的发展，导致城与市发生了四大结构性的变化。</w:t>
      </w:r>
    </w:p>
    <w:p w14:paraId="3E1DF024"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1.在城市里，商品交易的空间由原来的市区扩大到整个城区，坊市制因此演变为散市制。由于商业发展和城市人口大量增加，设有墙垣和限时开启的市区，对居民随时购买日用品（柴米油盐菜等等）和日常的饮食很不方便，原来的市区及相应的制度已不能满足居民和商业发展的要求。于是出现以下三种情况：城中的市区或增多，或扩大</w:t>
      </w:r>
      <w:hyperlink r:id="rId10" w:anchor="_ftn19" w:history="1">
        <w:r w:rsidRPr="00463BF6">
          <w:rPr>
            <w:rFonts w:ascii="宋体" w:eastAsia="宋体" w:hAnsi="宋体" w:cs="宋体" w:hint="eastAsia"/>
            <w:color w:val="004276"/>
            <w:kern w:val="0"/>
            <w:szCs w:val="21"/>
            <w:u w:val="single"/>
          </w:rPr>
          <w:t>[19]</w:t>
        </w:r>
      </w:hyperlink>
      <w:r w:rsidRPr="00463BF6">
        <w:rPr>
          <w:rFonts w:ascii="宋体" w:eastAsia="宋体" w:hAnsi="宋体" w:cs="宋体" w:hint="eastAsia"/>
          <w:color w:val="222222"/>
          <w:kern w:val="0"/>
          <w:szCs w:val="21"/>
        </w:rPr>
        <w:t>。这样，在城区内，市区占的面积越来越大；一些商业活动在市区之外进行。首先出现送货上门和服务上门以方便居民生活的走街串巷的小商贩。随后，他们在街坊设立临时的商摊。接着这些商摊变为临街的商铺；由政府机构（含各地</w:t>
      </w:r>
      <w:proofErr w:type="gramStart"/>
      <w:r w:rsidRPr="00463BF6">
        <w:rPr>
          <w:rFonts w:ascii="宋体" w:eastAsia="宋体" w:hAnsi="宋体" w:cs="宋体" w:hint="eastAsia"/>
          <w:color w:val="222222"/>
          <w:kern w:val="0"/>
          <w:szCs w:val="21"/>
        </w:rPr>
        <w:t>驻首都</w:t>
      </w:r>
      <w:proofErr w:type="gramEnd"/>
      <w:r w:rsidRPr="00463BF6">
        <w:rPr>
          <w:rFonts w:ascii="宋体" w:eastAsia="宋体" w:hAnsi="宋体" w:cs="宋体" w:hint="eastAsia"/>
          <w:color w:val="222222"/>
          <w:kern w:val="0"/>
          <w:szCs w:val="21"/>
        </w:rPr>
        <w:t>的“办事处”）经营一些商业和为商业服务的金融活动（如唐中期出现的飞钱，其经营形式多为官办），这些机构及其经营活动多不在市区内。于是，市场的活动不再局限于市区。政府已没有能力再约束和管制这种“市”的扩散，原先的坊市制被突破，散市制开始出现并盛行起来。散市制的特点是有居民聚居的地方就有商品买卖，就有商店，就有市场活动。散市制代替坊市制，使工商业从城中的一个特定区域（“市”区）扩散到全城区。</w:t>
      </w:r>
      <w:r w:rsidR="00446677">
        <w:fldChar w:fldCharType="begin"/>
      </w:r>
      <w:r w:rsidR="00446677">
        <w:instrText xml:space="preserve"> HYPERLINK "http://economy.guoxue.com/wp-admin/post-new.php" \l "_ftn20" </w:instrText>
      </w:r>
      <w:r w:rsidR="00446677">
        <w:fldChar w:fldCharType="separate"/>
      </w:r>
      <w:r w:rsidRPr="00463BF6">
        <w:rPr>
          <w:rFonts w:ascii="宋体" w:eastAsia="宋体" w:hAnsi="宋体" w:cs="宋体" w:hint="eastAsia"/>
          <w:color w:val="004276"/>
          <w:kern w:val="0"/>
          <w:szCs w:val="21"/>
          <w:u w:val="single"/>
        </w:rPr>
        <w:t>[20]</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于是，在空间上，市过去只是城的一个部分，现在却与城区相一致：城有多大，市（区）就有多大。这导致原来的“市”（被墙垣围起来的市区）和市垣（市区四周的墙垣）的消失。“市”与“城”交融为一了。“城市”的结构与功能发生一次根本性变革。这是交换形态由商品货币关系阶段发展至商品经济阶段的结果。散市制的形成是商品经济形成的一个重要标志。</w:t>
      </w:r>
    </w:p>
    <w:p w14:paraId="1D925DB0"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2.随着商品经济的发展和交易从市区扩大到全城，城市人口的数量、身份、结构、分布、主体人群，以及他们在城市社会中的作用和影响，随之发生重大变化。在坊市制下，商人的商业活动被限制在“市”区之内。散市制的形成使商人的活动地盘不再受“市”（区）及其制度的限制，商业和商人由此得到了一个空间上的解放。随之而来的是商人的经济实力与社会地位的提升，商人与士、与官的界限不再那么森严。这种变化在入明以后甚为突出。明初，朝廷颁布法令，对商人在服饰、住房、交往、子女参加科举等等方面仍有限制。随着商人在城市里经济力量的发展，这些等级限制一个一个地被冲破。带头的是那些市最发达的城和势力雄厚的大商人。如以扬州为中心的长江下游的盐商，建起一座座大宅第、大园林。他们用钱捐纳、捐输，买官爵、官衔、官职，增加本地学额，出入官场，直至与皇帝交往，官商合流。贾而儒，儒而贾，士商合一。到清代中期，明初那种对商人的种种限制，在扬州一带已难觅其</w:t>
      </w:r>
      <w:proofErr w:type="gramStart"/>
      <w:r w:rsidRPr="00463BF6">
        <w:rPr>
          <w:rFonts w:ascii="宋体" w:eastAsia="宋体" w:hAnsi="宋体" w:cs="宋体" w:hint="eastAsia"/>
          <w:color w:val="222222"/>
          <w:kern w:val="0"/>
          <w:szCs w:val="21"/>
        </w:rPr>
        <w:t>踪</w:t>
      </w:r>
      <w:proofErr w:type="gramEnd"/>
      <w:r w:rsidRPr="00463BF6">
        <w:rPr>
          <w:rFonts w:ascii="宋体" w:eastAsia="宋体" w:hAnsi="宋体" w:cs="宋体" w:hint="eastAsia"/>
          <w:color w:val="222222"/>
          <w:kern w:val="0"/>
          <w:szCs w:val="21"/>
        </w:rPr>
        <w:t>跡。</w:t>
      </w:r>
    </w:p>
    <w:p w14:paraId="1320DCCA"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散市制使商人与一般城市居民混居。于是，以“市”字命名的人群，也从“市区”活动者扩展到全城居民。“市民”一词的使用越来越普遍。直到明代前期，“市人”的称呼仍被频繁地使用，中叶以后逐渐减少，“市民”逐渐成为城市居民的泛称</w:t>
      </w:r>
      <w:hyperlink r:id="rId11" w:anchor="_ftn21" w:history="1">
        <w:r w:rsidRPr="00463BF6">
          <w:rPr>
            <w:rFonts w:ascii="宋体" w:eastAsia="宋体" w:hAnsi="宋体" w:cs="宋体" w:hint="eastAsia"/>
            <w:color w:val="004276"/>
            <w:kern w:val="0"/>
            <w:szCs w:val="21"/>
            <w:u w:val="single"/>
          </w:rPr>
          <w:t>[21]</w:t>
        </w:r>
      </w:hyperlink>
      <w:r w:rsidRPr="00463BF6">
        <w:rPr>
          <w:rFonts w:ascii="宋体" w:eastAsia="宋体" w:hAnsi="宋体" w:cs="宋体" w:hint="eastAsia"/>
          <w:color w:val="222222"/>
          <w:kern w:val="0"/>
          <w:szCs w:val="21"/>
        </w:rPr>
        <w:t>。至清中期，“市人”的称谓在当时的文献中也难觅其</w:t>
      </w:r>
      <w:proofErr w:type="gramStart"/>
      <w:r w:rsidRPr="00463BF6">
        <w:rPr>
          <w:rFonts w:ascii="宋体" w:eastAsia="宋体" w:hAnsi="宋体" w:cs="宋体" w:hint="eastAsia"/>
          <w:color w:val="222222"/>
          <w:kern w:val="0"/>
          <w:szCs w:val="21"/>
        </w:rPr>
        <w:t>踪</w:t>
      </w:r>
      <w:proofErr w:type="gramEnd"/>
      <w:r w:rsidRPr="00463BF6">
        <w:rPr>
          <w:rFonts w:ascii="宋体" w:eastAsia="宋体" w:hAnsi="宋体" w:cs="宋体" w:hint="eastAsia"/>
          <w:color w:val="222222"/>
          <w:kern w:val="0"/>
          <w:szCs w:val="21"/>
        </w:rPr>
        <w:t>跡，“市民”已成为普遍的称呼。这标志城市共同体的形成</w:t>
      </w:r>
      <w:r w:rsidR="00446677">
        <w:fldChar w:fldCharType="begin"/>
      </w:r>
      <w:r w:rsidR="00446677">
        <w:instrText xml:space="preserve"> HYPERLINK "http://economy.guoxue.com/wp-admin/post-new.php" \l "_ftn22" </w:instrText>
      </w:r>
      <w:r w:rsidR="00446677">
        <w:fldChar w:fldCharType="separate"/>
      </w:r>
      <w:r w:rsidRPr="00463BF6">
        <w:rPr>
          <w:rFonts w:ascii="宋体" w:eastAsia="宋体" w:hAnsi="宋体" w:cs="宋体" w:hint="eastAsia"/>
          <w:color w:val="004276"/>
          <w:kern w:val="0"/>
          <w:szCs w:val="21"/>
          <w:u w:val="single"/>
        </w:rPr>
        <w:t>[22]</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w:t>
      </w:r>
    </w:p>
    <w:p w14:paraId="6EC2FF88"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也是从唐代中叶开始，市民因有自由身份，可以组织社团，可以通过多种渠道和形式（直到“罢市”的行动）表达自己的意志。他们对社会活动的参与意识、参与程度和对公共舆论的影响力日益增强。城市社会的力量愈来愈依靠市民，活动的内容自然地愈来愈多地围绕市民开展。这使他们成为城市社会的主体人群</w:t>
      </w:r>
      <w:hyperlink r:id="rId12" w:anchor="_ftn23" w:history="1">
        <w:r w:rsidRPr="00463BF6">
          <w:rPr>
            <w:rFonts w:ascii="宋体" w:eastAsia="宋体" w:hAnsi="宋体" w:cs="宋体" w:hint="eastAsia"/>
            <w:color w:val="004276"/>
            <w:kern w:val="0"/>
            <w:szCs w:val="21"/>
            <w:u w:val="single"/>
          </w:rPr>
          <w:t>[23]</w:t>
        </w:r>
      </w:hyperlink>
      <w:r w:rsidRPr="00463BF6">
        <w:rPr>
          <w:rFonts w:ascii="宋体" w:eastAsia="宋体" w:hAnsi="宋体" w:cs="宋体" w:hint="eastAsia"/>
          <w:color w:val="222222"/>
          <w:kern w:val="0"/>
          <w:szCs w:val="21"/>
        </w:rPr>
        <w:t>。这标志着市民阶层的正在形成之中。城市已处于从士人社会到市民社会的转型过程之中。</w:t>
      </w:r>
    </w:p>
    <w:p w14:paraId="49D1EF8E"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随着散市制代替坊市制和城市社会转型，原来管理“市”及“市人”的体制已不能适应新的情况，于是新的机构与人员出现。随着城中工商业的发展，管理城中工商业的组织——行会应运而生。</w:t>
      </w:r>
    </w:p>
    <w:p w14:paraId="15DFEAD6"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3.城市发展的重心从内城转移到外</w:t>
      </w:r>
      <w:proofErr w:type="gramStart"/>
      <w:r w:rsidRPr="00463BF6">
        <w:rPr>
          <w:rFonts w:ascii="宋体" w:eastAsia="宋体" w:hAnsi="宋体" w:cs="宋体" w:hint="eastAsia"/>
          <w:color w:val="222222"/>
          <w:kern w:val="0"/>
          <w:szCs w:val="21"/>
        </w:rPr>
        <w:t>郭</w:t>
      </w:r>
      <w:proofErr w:type="gramEnd"/>
      <w:r w:rsidRPr="00463BF6">
        <w:rPr>
          <w:rFonts w:ascii="宋体" w:eastAsia="宋体" w:hAnsi="宋体" w:cs="宋体" w:hint="eastAsia"/>
          <w:color w:val="222222"/>
          <w:kern w:val="0"/>
          <w:szCs w:val="21"/>
        </w:rPr>
        <w:t>。从先秦到两汉，城市的重心在内城。外郭是百姓的居住区。魏晋以后，众多的外来人口和工商业者多住在外</w:t>
      </w:r>
      <w:proofErr w:type="gramStart"/>
      <w:r w:rsidRPr="00463BF6">
        <w:rPr>
          <w:rFonts w:ascii="宋体" w:eastAsia="宋体" w:hAnsi="宋体" w:cs="宋体" w:hint="eastAsia"/>
          <w:color w:val="222222"/>
          <w:kern w:val="0"/>
          <w:szCs w:val="21"/>
        </w:rPr>
        <w:t>郭</w:t>
      </w:r>
      <w:proofErr w:type="gramEnd"/>
      <w:r w:rsidRPr="00463BF6">
        <w:rPr>
          <w:rFonts w:ascii="宋体" w:eastAsia="宋体" w:hAnsi="宋体" w:cs="宋体" w:hint="eastAsia"/>
          <w:color w:val="222222"/>
          <w:kern w:val="0"/>
          <w:szCs w:val="21"/>
        </w:rPr>
        <w:t>。《洛阳伽蓝记》记载的洛阳，主要商业区（大市、小市）和居民区都设在外</w:t>
      </w:r>
      <w:proofErr w:type="gramStart"/>
      <w:r w:rsidRPr="00463BF6">
        <w:rPr>
          <w:rFonts w:ascii="宋体" w:eastAsia="宋体" w:hAnsi="宋体" w:cs="宋体" w:hint="eastAsia"/>
          <w:color w:val="222222"/>
          <w:kern w:val="0"/>
          <w:szCs w:val="21"/>
        </w:rPr>
        <w:t>郭</w:t>
      </w:r>
      <w:proofErr w:type="gramEnd"/>
      <w:r w:rsidRPr="00463BF6">
        <w:rPr>
          <w:rFonts w:ascii="宋体" w:eastAsia="宋体" w:hAnsi="宋体" w:cs="宋体" w:hint="eastAsia"/>
          <w:color w:val="222222"/>
          <w:kern w:val="0"/>
          <w:szCs w:val="21"/>
        </w:rPr>
        <w:t>，官署、寺院、官邸、民宅混杂，行政区、居民区和商业区的区划已不规范。城市社会建设和管理的重心仍在内城。唐代中叶以后，随着商品经济的发展，科举制和铨选制的实行，人身依附关系的松弛，进一步促使农村人口（主要是读书人、经商者、手工业者、艺人、破产农民和有钱的地主）向城镇迁移，特别是向首都集中。“人</w:t>
      </w:r>
      <w:proofErr w:type="gramStart"/>
      <w:r w:rsidRPr="00463BF6">
        <w:rPr>
          <w:rFonts w:ascii="宋体" w:eastAsia="宋体" w:hAnsi="宋体" w:cs="宋体" w:hint="eastAsia"/>
          <w:color w:val="222222"/>
          <w:kern w:val="0"/>
          <w:szCs w:val="21"/>
        </w:rPr>
        <w:t>不</w:t>
      </w:r>
      <w:proofErr w:type="gramEnd"/>
      <w:r w:rsidRPr="00463BF6">
        <w:rPr>
          <w:rFonts w:ascii="宋体" w:eastAsia="宋体" w:hAnsi="宋体" w:cs="宋体" w:hint="eastAsia"/>
          <w:color w:val="222222"/>
          <w:kern w:val="0"/>
          <w:szCs w:val="21"/>
        </w:rPr>
        <w:t>土著，</w:t>
      </w:r>
      <w:proofErr w:type="gramStart"/>
      <w:r w:rsidRPr="00463BF6">
        <w:rPr>
          <w:rFonts w:ascii="宋体" w:eastAsia="宋体" w:hAnsi="宋体" w:cs="宋体" w:hint="eastAsia"/>
          <w:color w:val="222222"/>
          <w:kern w:val="0"/>
          <w:szCs w:val="21"/>
        </w:rPr>
        <w:t>萃</w:t>
      </w:r>
      <w:proofErr w:type="gramEnd"/>
      <w:r w:rsidRPr="00463BF6">
        <w:rPr>
          <w:rFonts w:ascii="宋体" w:eastAsia="宋体" w:hAnsi="宋体" w:cs="宋体" w:hint="eastAsia"/>
          <w:color w:val="222222"/>
          <w:kern w:val="0"/>
          <w:szCs w:val="21"/>
        </w:rPr>
        <w:t>处京畿。”首都长安城中“浮寄流寓不可胜计”。外来人口的增多，这些“长（安）漂（客）”们多集中在外</w:t>
      </w:r>
      <w:proofErr w:type="gramStart"/>
      <w:r w:rsidRPr="00463BF6">
        <w:rPr>
          <w:rFonts w:ascii="宋体" w:eastAsia="宋体" w:hAnsi="宋体" w:cs="宋体" w:hint="eastAsia"/>
          <w:color w:val="222222"/>
          <w:kern w:val="0"/>
          <w:szCs w:val="21"/>
        </w:rPr>
        <w:t>郭</w:t>
      </w:r>
      <w:proofErr w:type="gramEnd"/>
      <w:r w:rsidRPr="00463BF6">
        <w:rPr>
          <w:rFonts w:ascii="宋体" w:eastAsia="宋体" w:hAnsi="宋体" w:cs="宋体" w:hint="eastAsia"/>
          <w:color w:val="222222"/>
          <w:kern w:val="0"/>
          <w:szCs w:val="21"/>
        </w:rPr>
        <w:t>的坊市中。估计长安人中的五成以上是普通百姓，他们在人口数量上占了优势；七成以上住在外</w:t>
      </w:r>
      <w:proofErr w:type="gramStart"/>
      <w:r w:rsidRPr="00463BF6">
        <w:rPr>
          <w:rFonts w:ascii="宋体" w:eastAsia="宋体" w:hAnsi="宋体" w:cs="宋体" w:hint="eastAsia"/>
          <w:color w:val="222222"/>
          <w:kern w:val="0"/>
          <w:szCs w:val="21"/>
        </w:rPr>
        <w:t>郭</w:t>
      </w:r>
      <w:proofErr w:type="gramEnd"/>
      <w:r w:rsidRPr="00463BF6">
        <w:rPr>
          <w:rFonts w:ascii="宋体" w:eastAsia="宋体" w:hAnsi="宋体" w:cs="宋体" w:hint="eastAsia"/>
          <w:color w:val="222222"/>
          <w:kern w:val="0"/>
          <w:szCs w:val="21"/>
        </w:rPr>
        <w:t>。外郭成为城市发展最快的区域。这推动城市里城郭结构、人口结构和社会结构变动，也使城市管理的重心开始从内城移至外</w:t>
      </w:r>
      <w:proofErr w:type="gramStart"/>
      <w:r w:rsidRPr="00463BF6">
        <w:rPr>
          <w:rFonts w:ascii="宋体" w:eastAsia="宋体" w:hAnsi="宋体" w:cs="宋体" w:hint="eastAsia"/>
          <w:color w:val="222222"/>
          <w:kern w:val="0"/>
          <w:szCs w:val="21"/>
        </w:rPr>
        <w:t>郭</w:t>
      </w:r>
      <w:proofErr w:type="gramEnd"/>
      <w:r w:rsidRPr="00463BF6">
        <w:rPr>
          <w:rFonts w:ascii="宋体" w:eastAsia="宋体" w:hAnsi="宋体" w:cs="宋体" w:hint="eastAsia"/>
          <w:color w:val="222222"/>
          <w:kern w:val="0"/>
          <w:szCs w:val="21"/>
        </w:rPr>
        <w:t>。</w:t>
      </w:r>
    </w:p>
    <w:p w14:paraId="4A40DBD3"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4.在特定的城中城与市结构性变化演进的同时，一个城与另一些城之间的市场联系，城之市与乡之市的联系，以及乡市的本身，也发生了质的变化。其中最为重要的是部分乡市的形态由草市发展为市镇。绝大多数市镇位于乡村辐辏之处。它们的规模不大，其商业辐射的功能止于周边村落，属于农村基层市场。镇是区域市场网络中的初级中心。市镇，一般都是无城墙的，即无城之市。明代中叶以后，一些镇（如江西的景德镇，湖北的汉口镇，河南的朱仙镇，广东的佛山镇等）的商业和人口规模超过县城，甚至超过府城。因其商品行销全国甚至海外，它们的影响力已在一般县城、府城之上。市镇处于县城之市与农村集（</w:t>
      </w:r>
      <w:proofErr w:type="gramStart"/>
      <w:r w:rsidRPr="00463BF6">
        <w:rPr>
          <w:rFonts w:ascii="宋体" w:eastAsia="宋体" w:hAnsi="宋体" w:cs="宋体" w:hint="eastAsia"/>
          <w:color w:val="222222"/>
          <w:kern w:val="0"/>
          <w:szCs w:val="21"/>
        </w:rPr>
        <w:t>墟</w:t>
      </w:r>
      <w:proofErr w:type="gramEnd"/>
      <w:r w:rsidRPr="00463BF6">
        <w:rPr>
          <w:rFonts w:ascii="宋体" w:eastAsia="宋体" w:hAnsi="宋体" w:cs="宋体" w:hint="eastAsia"/>
          <w:color w:val="222222"/>
          <w:kern w:val="0"/>
          <w:szCs w:val="21"/>
        </w:rPr>
        <w:t>、场）市之间。它们的普遍出现，使市场形成一个城乡联接的、有多个层次的网络体系，它将全国各个地区、各个部门的生产者与消费者，都网罗其中。在商品经济的形成进程中，这是标志性的历史现象</w:t>
      </w:r>
      <w:r w:rsidR="00446677">
        <w:fldChar w:fldCharType="begin"/>
      </w:r>
      <w:r w:rsidR="00446677">
        <w:instrText xml:space="preserve"> HYPERLINK "http://economy.guoxue</w:instrText>
      </w:r>
      <w:r w:rsidR="00446677">
        <w:instrText xml:space="preserve">.com/wp-admin/post-new.php" \l "_ftn24" </w:instrText>
      </w:r>
      <w:r w:rsidR="00446677">
        <w:fldChar w:fldCharType="separate"/>
      </w:r>
      <w:r w:rsidRPr="00463BF6">
        <w:rPr>
          <w:rFonts w:ascii="宋体" w:eastAsia="宋体" w:hAnsi="宋体" w:cs="宋体" w:hint="eastAsia"/>
          <w:color w:val="004276"/>
          <w:kern w:val="0"/>
          <w:szCs w:val="21"/>
          <w:u w:val="single"/>
        </w:rPr>
        <w:t>[24]</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w:t>
      </w:r>
    </w:p>
    <w:p w14:paraId="353DFD74"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b/>
          <w:bCs/>
          <w:color w:val="222222"/>
          <w:kern w:val="0"/>
          <w:szCs w:val="21"/>
        </w:rPr>
        <w:t>四、城在市中</w:t>
      </w:r>
    </w:p>
    <w:p w14:paraId="26310FC7"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清代中叶以后社会经济中发生的如下变化，影响城与市关系的演变：现代化武器（军舰、大炮与飞机）代替传统的冷兵器，极大地削弱了城墙的防御作用；出现了使用机器的工厂和矿山等现代生产企业，火车、轮船、汽车、飞机等现代交通运输工具，百货公司、货栈等现代商业组织，银行、证券交易所等现代金融机构。工厂多数集中在城市。银行、百货公司几乎全在城市。飞机、轮船、汽车、火车等也是以城市为依托。这些新式的工商企业占地较广，城墙内的面积已不能容纳它们的全部；这些新式工商业实行企业制与雇主制，人们之间的经济关系进一步契约化；在使用机器和采取企业制、雇主制为特征的大商品生产基础上，市场在资源配置方面的作用日益增长，进入20世纪后已起基础作用，商品经济演变为市场经济。</w:t>
      </w:r>
    </w:p>
    <w:p w14:paraId="43370774"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这些变化使“城”（墙）在战时所起防御的作用越来越小，在平时却成了交通与市场活动的障碍。于是出现了下述情况：大多数城市的城墙被拆毁，成为有市无城的“城市”。毁城（墙）的行动始于天津（1901年）和汉口（1906年）。随后在1912-1936年和1950-1966年形成两次高潮。第一次以</w:t>
      </w:r>
      <w:proofErr w:type="gramStart"/>
      <w:r w:rsidRPr="00463BF6">
        <w:rPr>
          <w:rFonts w:ascii="宋体" w:eastAsia="宋体" w:hAnsi="宋体" w:cs="宋体" w:hint="eastAsia"/>
          <w:color w:val="222222"/>
          <w:kern w:val="0"/>
          <w:szCs w:val="21"/>
        </w:rPr>
        <w:t>以</w:t>
      </w:r>
      <w:proofErr w:type="gramEnd"/>
      <w:r w:rsidRPr="00463BF6">
        <w:rPr>
          <w:rFonts w:ascii="宋体" w:eastAsia="宋体" w:hAnsi="宋体" w:cs="宋体" w:hint="eastAsia"/>
          <w:color w:val="222222"/>
          <w:kern w:val="0"/>
          <w:szCs w:val="21"/>
        </w:rPr>
        <w:t>上海拆城墙标志，第二次以拆北京城墙为标志。元至元二十九年（1292）设立上海县，当时没有建城。明代中期，由于倭寇的侵扰，嘉靖三十二年（1553）筑上海县城。城墙在1914年被拆除。随着城墙的拆除，上海“城”已不复存在，上海成了有市无城的“城市”。再以武昌为例，三国时期吴国孙权在此修筑城墙。唐代改建与扩大。明代洪武四年（1371）重建城垣。1927年开拆城墙，在十个城门中仅留中和门（起义门）作纪念。武昌也成了有市无城的“城市”；少数城市的城（墙）被保留（省会级的如江苏的南京，地区级的如湖北的荆州，县级的如山西的平遥）。这些被保留下来的城（墙），从职能上言，已从防御工程转变为供人观光游览与怀古的文物。</w:t>
      </w:r>
    </w:p>
    <w:p w14:paraId="3125D5E4"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这些变化使城市的主要职能已从“城”转移到“市”，“市”从城市的边缘变成了城市的中心，继而变成城市的全部。在这个过程中，“城”与“市”的关系在空间层面上发生了颠倒性的变化。市突破城墙的框框，扩展到城之外，且不断地向外延伸，以致“城”被“市”包围。一般地话，在清代中叶以前，市在城中，城比市大，讲一个城市的大小，是以城墙内的面积为标准的。城墙四周有多长，城市就有多大。民国以后，情况不同了，很多城市的市区比城区面积大，城在市中，讲一个城市的大小，是以市的面积为标准的。市区（工商业区）有多大，城市就有多大。</w:t>
      </w:r>
    </w:p>
    <w:p w14:paraId="138B631F"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b/>
          <w:bCs/>
          <w:color w:val="222222"/>
          <w:kern w:val="0"/>
          <w:szCs w:val="21"/>
        </w:rPr>
        <w:t>五、有市无城</w:t>
      </w:r>
    </w:p>
    <w:p w14:paraId="65666730"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清政府与太平天国作战期间，少数没有城墙的城镇，轻易地被太平军攻占，为此少数市镇新筑城墙，一些省城县城或修补城墙。自太平天国失败之后，冷兵器在战争中的作用越来越小，新兴起的市镇不再修建城墙。其中有后来发展为地区级行政中心的（如湖南省的</w:t>
      </w:r>
      <w:proofErr w:type="gramStart"/>
      <w:r w:rsidRPr="00463BF6">
        <w:rPr>
          <w:rFonts w:ascii="宋体" w:eastAsia="宋体" w:hAnsi="宋体" w:cs="宋体" w:hint="eastAsia"/>
          <w:color w:val="222222"/>
          <w:kern w:val="0"/>
          <w:szCs w:val="21"/>
        </w:rPr>
        <w:t>株州</w:t>
      </w:r>
      <w:proofErr w:type="gramEnd"/>
      <w:r w:rsidRPr="00463BF6">
        <w:rPr>
          <w:rFonts w:ascii="宋体" w:eastAsia="宋体" w:hAnsi="宋体" w:cs="宋体" w:hint="eastAsia"/>
          <w:color w:val="222222"/>
          <w:kern w:val="0"/>
          <w:szCs w:val="21"/>
        </w:rPr>
        <w:t>等）、副省级的（如广东省的深圳）和省会的（如河北省的石家庄）。它们都是没有城（墙）的“城市”，即有市无城的“城市”。今后兴起的城市都将如此。从19世纪70年代起，中国进入兴市不修城，即有市无城的阶段。传统的城市以有城（墙）为标志。新兴的城市以无城为特征。现在，对此种有市无城地域（包括新兴起的从未有过城的市区和原来有</w:t>
      </w:r>
      <w:proofErr w:type="gramStart"/>
      <w:r w:rsidRPr="00463BF6">
        <w:rPr>
          <w:rFonts w:ascii="宋体" w:eastAsia="宋体" w:hAnsi="宋体" w:cs="宋体" w:hint="eastAsia"/>
          <w:color w:val="222222"/>
          <w:kern w:val="0"/>
          <w:szCs w:val="21"/>
        </w:rPr>
        <w:t>过城但已</w:t>
      </w:r>
      <w:proofErr w:type="gramEnd"/>
      <w:r w:rsidRPr="00463BF6">
        <w:rPr>
          <w:rFonts w:ascii="宋体" w:eastAsia="宋体" w:hAnsi="宋体" w:cs="宋体" w:hint="eastAsia"/>
          <w:color w:val="222222"/>
          <w:kern w:val="0"/>
          <w:szCs w:val="21"/>
        </w:rPr>
        <w:t>被拆毁的市区），虽仍沿用“城市”这个词，但其实在内含是专指“市”，与“城”已无关联。将无城之</w:t>
      </w:r>
      <w:proofErr w:type="gramStart"/>
      <w:r w:rsidRPr="00463BF6">
        <w:rPr>
          <w:rFonts w:ascii="宋体" w:eastAsia="宋体" w:hAnsi="宋体" w:cs="宋体" w:hint="eastAsia"/>
          <w:color w:val="222222"/>
          <w:kern w:val="0"/>
          <w:szCs w:val="21"/>
        </w:rPr>
        <w:t>市称为</w:t>
      </w:r>
      <w:proofErr w:type="gramEnd"/>
      <w:r w:rsidRPr="00463BF6">
        <w:rPr>
          <w:rFonts w:ascii="宋体" w:eastAsia="宋体" w:hAnsi="宋体" w:cs="宋体" w:hint="eastAsia"/>
          <w:color w:val="222222"/>
          <w:kern w:val="0"/>
          <w:szCs w:val="21"/>
        </w:rPr>
        <w:t>“城市”，名不副实。在当代，“城市”一词已经成了或者说只是一个习惯用语了，实际上成了“市”的代名词。中国历史也踏上</w:t>
      </w:r>
      <w:proofErr w:type="gramStart"/>
      <w:r w:rsidRPr="00463BF6">
        <w:rPr>
          <w:rFonts w:ascii="宋体" w:eastAsia="宋体" w:hAnsi="宋体" w:cs="宋体" w:hint="eastAsia"/>
          <w:color w:val="222222"/>
          <w:kern w:val="0"/>
          <w:szCs w:val="21"/>
        </w:rPr>
        <w:t>了无城</w:t>
      </w:r>
      <w:proofErr w:type="gramEnd"/>
      <w:r w:rsidRPr="00463BF6">
        <w:rPr>
          <w:rFonts w:ascii="宋体" w:eastAsia="宋体" w:hAnsi="宋体" w:cs="宋体" w:hint="eastAsia"/>
          <w:color w:val="222222"/>
          <w:kern w:val="0"/>
          <w:szCs w:val="21"/>
        </w:rPr>
        <w:t>的进程。在中国的历史上，“城”已成为历史的遗迹与文物，进了“历史博物馆”。无城之市的兴起和发展，有城之市的城被拆除，这个过程与市场经济的兴起和发展同步。市场经济越发展，新兴起的无城之市便越多，原来有城之市城墙被拆的也越多。于是，无城之市成了中国市场经济成长阶段的标志物。现在被人们称为“城市化”的过程，就城与市的关系而言，是市的扩大与城的消亡过程，在中国话语里说，这是市（场）化和无城（墙）化或去城化过程。这个去城化过程被称之为城市化，是当代中国话语中的悖逆现象之一。在一些本来就无城的“城市”里，将其中的一块地方称为“城中村”，是这种悖逆现象的典型形态。</w:t>
      </w:r>
    </w:p>
    <w:p w14:paraId="24918EDB"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无城之市越来越多，“市”成了“城市”一词全部内含，这种变化给社会生活，特别是对城与市的关系，带来多重影响。举其要者而言有二。</w:t>
      </w:r>
    </w:p>
    <w:p w14:paraId="7F22290B"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1.引起城市功能的改变，导致现代的“城市”与传统的城市性质根本不同。传统城市以政治（行政）功能为主。现代城市主要是经济功能。在古代，城市的诸多职能中，政治是第一位的。一个城的政治地位，决定它的市（场）的地位，政治带动市场。在政治上，郡（或州，或省）城的地位比县城高，郡城市（场）的规模也会比县城市大。国家的首都设在A城，A城的市便会成为全国最大的市（在这个意义上，也可以说是全国的经济中心）。如果首都迁移到了B城，全国最大的市也会移到B城。经济中心跟着政治中心迁移。那时，没有出现过政治中心与经济中心分离的事实。16世纪以后，情况发生了变化。第一，行政级别低的城镇，其市的规模和影响力，可能大于行政级别高的。19世纪中叶以后，这种情况愈来愈明显。如1862年至1899年设夏口厅的几十年间，汉口镇的经济实力和影响力，大于它所隶属的汉阳县城，也大于湖北省城武昌。第二，市场的发展形成自身的</w:t>
      </w:r>
      <w:proofErr w:type="gramStart"/>
      <w:r w:rsidRPr="00463BF6">
        <w:rPr>
          <w:rFonts w:ascii="宋体" w:eastAsia="宋体" w:hAnsi="宋体" w:cs="宋体" w:hint="eastAsia"/>
          <w:color w:val="222222"/>
          <w:kern w:val="0"/>
          <w:szCs w:val="21"/>
        </w:rPr>
        <w:t>各级地区</w:t>
      </w:r>
      <w:proofErr w:type="gramEnd"/>
      <w:r w:rsidRPr="00463BF6">
        <w:rPr>
          <w:rFonts w:ascii="宋体" w:eastAsia="宋体" w:hAnsi="宋体" w:cs="宋体" w:hint="eastAsia"/>
          <w:color w:val="222222"/>
          <w:kern w:val="0"/>
          <w:szCs w:val="21"/>
        </w:rPr>
        <w:t>的中心与全国的中心。这个形成过程是经济的自发机制，是独立的。结果是：一些市场中心与原有的行政中心所在地不一致。以地区级而言，荆州城是荆州地区（府、地区级）的行政中心，新形成的该地区的市场中心则在沙市。以省而言，河南省的省级行政中心（省会）是开封城，新形成的该省区的市场中心则在郑州，后来省会从便开封迁至郑州。河北省的保定与石家庄，吉林省的吉林市与长春，亦复如此。从全国来说，无论首都是在北京还是南京，上海始终是全国市场的中心，于是，上海从江苏省中脱离出来，升格为省级直辖市。天津、重庆亦如此。第三，在城市里，过去是行政机构处在显要地区，行政区是城市的中心。现在，市场成了城市的中心，行政机构被边缘化了。</w:t>
      </w:r>
    </w:p>
    <w:p w14:paraId="5C8D81C2"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2.使“市”成为国家行政系统的一级和区域的单位，政权机构和居民“市化”。自国家产生以后，夏、商、周的行政体制是以血缘关系为基础，分国王、诸侯、大夫诸级。此时的城是国王、诸侯、大夫行政的治所。自秦开始，行政体制以地域关系为基础，分中央、郡、县三级，后演变为中央、州、郡、县和中央、省、府、县制。此时的城是中央、郡（州、郡或省、府）、县行政的治所。由于市在城中，市是城的一部分。城的管理者即市的管理者，他们设市令（市长）对城中之市实行行政管理，但市不是行政管理体制中的一级。自市突破城区之后，管城者无法</w:t>
      </w:r>
      <w:proofErr w:type="gramStart"/>
      <w:r w:rsidRPr="00463BF6">
        <w:rPr>
          <w:rFonts w:ascii="宋体" w:eastAsia="宋体" w:hAnsi="宋体" w:cs="宋体" w:hint="eastAsia"/>
          <w:color w:val="222222"/>
          <w:kern w:val="0"/>
          <w:szCs w:val="21"/>
        </w:rPr>
        <w:t>管理市</w:t>
      </w:r>
      <w:proofErr w:type="gramEnd"/>
      <w:r w:rsidRPr="00463BF6">
        <w:rPr>
          <w:rFonts w:ascii="宋体" w:eastAsia="宋体" w:hAnsi="宋体" w:cs="宋体" w:hint="eastAsia"/>
          <w:color w:val="222222"/>
          <w:kern w:val="0"/>
          <w:szCs w:val="21"/>
        </w:rPr>
        <w:t>的全部，于是市从府、县中分离出来，形成国家行政管理中的一级，由中央或省管辖，有独立的区划和行政、议事、立法机构，形成现代市制。1921年，民国政府公布《市自治制》。同年，广州从番禺县、南海</w:t>
      </w:r>
      <w:proofErr w:type="gramStart"/>
      <w:r w:rsidRPr="00463BF6">
        <w:rPr>
          <w:rFonts w:ascii="宋体" w:eastAsia="宋体" w:hAnsi="宋体" w:cs="宋体" w:hint="eastAsia"/>
          <w:color w:val="222222"/>
          <w:kern w:val="0"/>
          <w:szCs w:val="21"/>
        </w:rPr>
        <w:t>县独立</w:t>
      </w:r>
      <w:proofErr w:type="gramEnd"/>
      <w:r w:rsidRPr="00463BF6">
        <w:rPr>
          <w:rFonts w:ascii="宋体" w:eastAsia="宋体" w:hAnsi="宋体" w:cs="宋体" w:hint="eastAsia"/>
          <w:color w:val="222222"/>
          <w:kern w:val="0"/>
          <w:szCs w:val="21"/>
        </w:rPr>
        <w:t>出来，成立独立于府县之外的、由广东省管的市政府。随后，汕头、佛山、南京、上海、杭州、武汉、重庆等相继建市。这些市因各自的规模与作用不同，其行政地位或为县级，或为府级，或为省级。1979年以后，随着市场经济的发展，或县改市，或地改市，或增加省级市。于是，以市为行政单位的增多，级别高的市增多。以湖北省为例，1949年到1958年，地级市只有两个。1958年到1977年增加1个（共3个）。1978年至2009年增加9个（共12个）。1977年以后，县级市增加21个（共24个），县的数量减少了33个（从74个减至38个）。政权机构“市化”进程明显提速。市与中国人生活的关系日益密切。1978年，属于（城）市的人口2亿多，到2010年增加到6亿多，居民“（城）市化”达47%，每分钟“（城）市化”30人。从20世纪中叶起，无论是经济层面的“市”，还是行政层面的“市”，都与“城”脱钩了。1958年实行城乡分离的二元户籍制度、粮食供给制度、城市福利制度之后，“城市”与“农村”的划分只是一种政策的后果。谁是城里人，谁是农村人，已与居住地有“城”无“城”无关。此时“市长”的管辖范围与职能，与战国秦汉时期的市长已经根本不同了。如果说，在战国秦汉时期，市长是为“城”服务的话，那末，现在的市长则是为“市”服务的了。</w:t>
      </w:r>
    </w:p>
    <w:p w14:paraId="3BB7C592"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b/>
          <w:bCs/>
          <w:color w:val="222222"/>
          <w:kern w:val="0"/>
          <w:szCs w:val="21"/>
        </w:rPr>
        <w:t>结  论</w:t>
      </w:r>
    </w:p>
    <w:p w14:paraId="14234091"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一、在历史上，城与市是产生于不同历史阶段的两种事物。这两个事物既曾结合在一起，融为一物（城市）；也曾互相独立，或为无市之城，或为无城之市。“城”与“市”是反映不同事物的两个概念。将“市”或“城”和“城市”视为同一事物，同一概念，甚为不妥。由于这种混同导致的将“原始聚落”与“城”对立，更是失察</w:t>
      </w:r>
      <w:r w:rsidR="00446677">
        <w:fldChar w:fldCharType="begin"/>
      </w:r>
      <w:r w:rsidR="00446677">
        <w:instrText xml:space="preserve"> HYPERLINK "http:/</w:instrText>
      </w:r>
      <w:r w:rsidR="00446677">
        <w:instrText xml:space="preserve">/economy.guoxue.com/wp-admin/post-new.php" \l "_ftn25" </w:instrText>
      </w:r>
      <w:r w:rsidR="00446677">
        <w:fldChar w:fldCharType="separate"/>
      </w:r>
      <w:r w:rsidRPr="00463BF6">
        <w:rPr>
          <w:rFonts w:ascii="宋体" w:eastAsia="宋体" w:hAnsi="宋体" w:cs="宋体" w:hint="eastAsia"/>
          <w:color w:val="004276"/>
          <w:kern w:val="0"/>
          <w:szCs w:val="21"/>
          <w:u w:val="single"/>
        </w:rPr>
        <w:t>[25]</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w:t>
      </w:r>
    </w:p>
    <w:p w14:paraId="2770BBF1"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二、城与市关系演变的过程与形态，是社会关系演变过程与形态的一个方面，特别是其中的交换关系演变的集中表现。在氏族社会的早期和中期，既无城，更无市。到了后期，在距今7000年前后，修城之初，城墙内没有商品交换活动，没有市场。当社会组织由氏族变为家族，开始有了产品交换、商品交易和相关场所——市。此事发生在距今5000年前后。当国王在市的四周修筑墙垣，将商业和商人的活动限定在这个称之为“市”的小区域内活动时，这标志着市场交换关系的产生。奴婢主生产方式促使商品货币关系迅速发展，城市制度化和全国统一化。庄主经济使早已存在的、无城的乡村市场兴盛。地主制与商品经济相伴而行，城里的市场活动</w:t>
      </w:r>
      <w:proofErr w:type="gramStart"/>
      <w:r w:rsidRPr="00463BF6">
        <w:rPr>
          <w:rFonts w:ascii="宋体" w:eastAsia="宋体" w:hAnsi="宋体" w:cs="宋体" w:hint="eastAsia"/>
          <w:color w:val="222222"/>
          <w:kern w:val="0"/>
          <w:szCs w:val="21"/>
        </w:rPr>
        <w:t>跨过市</w:t>
      </w:r>
      <w:proofErr w:type="gramEnd"/>
      <w:r w:rsidRPr="00463BF6">
        <w:rPr>
          <w:rFonts w:ascii="宋体" w:eastAsia="宋体" w:hAnsi="宋体" w:cs="宋体" w:hint="eastAsia"/>
          <w:color w:val="222222"/>
          <w:kern w:val="0"/>
          <w:szCs w:val="21"/>
        </w:rPr>
        <w:t>垣，扩散到全城，</w:t>
      </w:r>
      <w:proofErr w:type="gramStart"/>
      <w:r w:rsidRPr="00463BF6">
        <w:rPr>
          <w:rFonts w:ascii="宋体" w:eastAsia="宋体" w:hAnsi="宋体" w:cs="宋体" w:hint="eastAsia"/>
          <w:color w:val="222222"/>
          <w:kern w:val="0"/>
          <w:szCs w:val="21"/>
        </w:rPr>
        <w:t>市垣被市场</w:t>
      </w:r>
      <w:proofErr w:type="gramEnd"/>
      <w:r w:rsidRPr="00463BF6">
        <w:rPr>
          <w:rFonts w:ascii="宋体" w:eastAsia="宋体" w:hAnsi="宋体" w:cs="宋体" w:hint="eastAsia"/>
          <w:color w:val="222222"/>
          <w:kern w:val="0"/>
          <w:szCs w:val="21"/>
        </w:rPr>
        <w:t>淹没了，丧失了它原有的功能，</w:t>
      </w:r>
      <w:proofErr w:type="gramStart"/>
      <w:r w:rsidRPr="00463BF6">
        <w:rPr>
          <w:rFonts w:ascii="宋体" w:eastAsia="宋体" w:hAnsi="宋体" w:cs="宋体" w:hint="eastAsia"/>
          <w:color w:val="222222"/>
          <w:kern w:val="0"/>
          <w:szCs w:val="21"/>
        </w:rPr>
        <w:t>市垣和被</w:t>
      </w:r>
      <w:proofErr w:type="gramEnd"/>
      <w:r w:rsidRPr="00463BF6">
        <w:rPr>
          <w:rFonts w:ascii="宋体" w:eastAsia="宋体" w:hAnsi="宋体" w:cs="宋体" w:hint="eastAsia"/>
          <w:color w:val="222222"/>
          <w:kern w:val="0"/>
          <w:szCs w:val="21"/>
        </w:rPr>
        <w:t>它围起的那种“市”成了历史遗迹。当商业和商人的活动突破这个被称为“市”的围墙，扩到到全城各个角落，在空间上城与市同大时，这标志着市场交换关系进入了中级发展阶段，即商品经济阶段。随着企业制与雇佣制的兴起，城里市场活动的范围又跨越城墙，扩散到全社会，那种原初的“城”也成了历史遗迹。当商业和商人的活动地区扩大到城墙之外，在空间上市比城大，甚至可以有市无城时，这标志市场交换关系进入高级阶段，即市场经济阶段。笔者用“商品货币关系”（也可称之为“交换经济”）、“商品经济”、“市场经济”这三个术语分别表达市场交换关系这三个阶段的特征。</w:t>
      </w:r>
      <w:r w:rsidR="00446677">
        <w:fldChar w:fldCharType="begin"/>
      </w:r>
      <w:r w:rsidR="00446677">
        <w:instrText xml:space="preserve"> HYPERLINK "http://economy.guoxue.com/wp-admin/post-new.php" \l "_ftn26" </w:instrText>
      </w:r>
      <w:r w:rsidR="00446677">
        <w:fldChar w:fldCharType="separate"/>
      </w:r>
      <w:r w:rsidRPr="00463BF6">
        <w:rPr>
          <w:rFonts w:ascii="宋体" w:eastAsia="宋体" w:hAnsi="宋体" w:cs="宋体" w:hint="eastAsia"/>
          <w:color w:val="004276"/>
          <w:kern w:val="0"/>
          <w:szCs w:val="21"/>
          <w:u w:val="single"/>
        </w:rPr>
        <w:t>[26]</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大体说来，无城无市和有城无市是原始自然经济的标志；城中有特定的“市”（区）是商品货币关系的产物；城区即市区是商品经济的产物；城在市中和有市无城是市场经济的产物。</w:t>
      </w:r>
    </w:p>
    <w:p w14:paraId="2AE6C80C" w14:textId="77777777" w:rsidR="00463BF6" w:rsidRPr="00463BF6" w:rsidRDefault="00463BF6" w:rsidP="00463BF6">
      <w:pPr>
        <w:widowControl/>
        <w:spacing w:before="100" w:beforeAutospacing="1" w:after="100" w:afterAutospacing="1" w:line="375" w:lineRule="atLeast"/>
        <w:rPr>
          <w:rFonts w:ascii="宋体" w:eastAsia="宋体" w:hAnsi="宋体" w:cs="宋体"/>
          <w:color w:val="222222"/>
          <w:kern w:val="0"/>
          <w:szCs w:val="21"/>
        </w:rPr>
      </w:pPr>
      <w:r w:rsidRPr="00463BF6">
        <w:rPr>
          <w:rFonts w:ascii="宋体" w:eastAsia="宋体" w:hAnsi="宋体" w:cs="宋体" w:hint="eastAsia"/>
          <w:color w:val="222222"/>
          <w:kern w:val="0"/>
          <w:szCs w:val="21"/>
        </w:rPr>
        <w:t>三、城与市的兴起，以及城与市关系的变化，是交换方式发展的结果。随着交换的发展，城中之市从无到有，市在城中作用从小到大，其地位从低到高，所占的空间，先是在一个被</w:t>
      </w:r>
      <w:proofErr w:type="gramStart"/>
      <w:r w:rsidRPr="00463BF6">
        <w:rPr>
          <w:rFonts w:ascii="宋体" w:eastAsia="宋体" w:hAnsi="宋体" w:cs="宋体" w:hint="eastAsia"/>
          <w:color w:val="222222"/>
          <w:kern w:val="0"/>
          <w:szCs w:val="21"/>
        </w:rPr>
        <w:t>市垣围起来</w:t>
      </w:r>
      <w:proofErr w:type="gramEnd"/>
      <w:r w:rsidRPr="00463BF6">
        <w:rPr>
          <w:rFonts w:ascii="宋体" w:eastAsia="宋体" w:hAnsi="宋体" w:cs="宋体" w:hint="eastAsia"/>
          <w:color w:val="222222"/>
          <w:kern w:val="0"/>
          <w:szCs w:val="21"/>
        </w:rPr>
        <w:t>的范围之内，继则</w:t>
      </w:r>
      <w:proofErr w:type="gramStart"/>
      <w:r w:rsidRPr="00463BF6">
        <w:rPr>
          <w:rFonts w:ascii="宋体" w:eastAsia="宋体" w:hAnsi="宋体" w:cs="宋体" w:hint="eastAsia"/>
          <w:color w:val="222222"/>
          <w:kern w:val="0"/>
          <w:szCs w:val="21"/>
        </w:rPr>
        <w:t>跳出市</w:t>
      </w:r>
      <w:proofErr w:type="gramEnd"/>
      <w:r w:rsidRPr="00463BF6">
        <w:rPr>
          <w:rFonts w:ascii="宋体" w:eastAsia="宋体" w:hAnsi="宋体" w:cs="宋体" w:hint="eastAsia"/>
          <w:color w:val="222222"/>
          <w:kern w:val="0"/>
          <w:szCs w:val="21"/>
        </w:rPr>
        <w:t>垣跑遍全城，又跳过城墙跑到城外，把城包围起来。市从</w:t>
      </w:r>
      <w:proofErr w:type="gramStart"/>
      <w:r w:rsidRPr="00463BF6">
        <w:rPr>
          <w:rFonts w:ascii="宋体" w:eastAsia="宋体" w:hAnsi="宋体" w:cs="宋体" w:hint="eastAsia"/>
          <w:color w:val="222222"/>
          <w:kern w:val="0"/>
          <w:szCs w:val="21"/>
        </w:rPr>
        <w:t>卷缩</w:t>
      </w:r>
      <w:proofErr w:type="gramEnd"/>
      <w:r w:rsidRPr="00463BF6">
        <w:rPr>
          <w:rFonts w:ascii="宋体" w:eastAsia="宋体" w:hAnsi="宋体" w:cs="宋体" w:hint="eastAsia"/>
          <w:color w:val="222222"/>
          <w:kern w:val="0"/>
          <w:szCs w:val="21"/>
        </w:rPr>
        <w:t>在城的边缘到位于城的中心，由城的附属物变成城的主体。在城与市关系的演变过程中，厚厚的市垣没能挡住市场自我扩散的力量，高高的城墙也没能挡住市场自我扩散的力量。市的自我扩散力量是人建筑的坚固</w:t>
      </w:r>
      <w:proofErr w:type="gramStart"/>
      <w:r w:rsidRPr="00463BF6">
        <w:rPr>
          <w:rFonts w:ascii="宋体" w:eastAsia="宋体" w:hAnsi="宋体" w:cs="宋体" w:hint="eastAsia"/>
          <w:color w:val="222222"/>
          <w:kern w:val="0"/>
          <w:szCs w:val="21"/>
        </w:rPr>
        <w:t>市垣和高矗</w:t>
      </w:r>
      <w:proofErr w:type="gramEnd"/>
      <w:r w:rsidRPr="00463BF6">
        <w:rPr>
          <w:rFonts w:ascii="宋体" w:eastAsia="宋体" w:hAnsi="宋体" w:cs="宋体" w:hint="eastAsia"/>
          <w:color w:val="222222"/>
          <w:kern w:val="0"/>
          <w:szCs w:val="21"/>
        </w:rPr>
        <w:t>城墙挡不住的，也是</w:t>
      </w:r>
      <w:proofErr w:type="gramStart"/>
      <w:r w:rsidRPr="00463BF6">
        <w:rPr>
          <w:rFonts w:ascii="宋体" w:eastAsia="宋体" w:hAnsi="宋体" w:cs="宋体" w:hint="eastAsia"/>
          <w:color w:val="222222"/>
          <w:kern w:val="0"/>
          <w:szCs w:val="21"/>
        </w:rPr>
        <w:t>人制</w:t>
      </w:r>
      <w:proofErr w:type="gramEnd"/>
      <w:r w:rsidRPr="00463BF6">
        <w:rPr>
          <w:rFonts w:ascii="宋体" w:eastAsia="宋体" w:hAnsi="宋体" w:cs="宋体" w:hint="eastAsia"/>
          <w:color w:val="222222"/>
          <w:kern w:val="0"/>
          <w:szCs w:val="21"/>
        </w:rPr>
        <w:t>定的政策（如太平天国的城市政策）和制度（如计划经济制度）挡不住的。</w:t>
      </w:r>
      <w:r w:rsidR="00446677">
        <w:fldChar w:fldCharType="begin"/>
      </w:r>
      <w:r w:rsidR="00446677">
        <w:instrText xml:space="preserve"> HYPERLINK "http://economy.guoxue.com/wp-admin/post-new.php" \l "_ftn27" </w:instrText>
      </w:r>
      <w:r w:rsidR="00446677">
        <w:fldChar w:fldCharType="separate"/>
      </w:r>
      <w:r w:rsidRPr="00463BF6">
        <w:rPr>
          <w:rFonts w:ascii="宋体" w:eastAsia="宋体" w:hAnsi="宋体" w:cs="宋体" w:hint="eastAsia"/>
          <w:color w:val="004276"/>
          <w:kern w:val="0"/>
          <w:szCs w:val="21"/>
          <w:u w:val="single"/>
        </w:rPr>
        <w:t>[27]</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市场依靠自身的力量开辟前进的道路，直至成为调配资源的基础。如果把历史比喻像一条长河，那么市场就是河中之水，它自然地流淌着，冲垮一切障碍，水到渠成。中国的市场经济，既不是如某学者说的从外国学来的</w:t>
      </w:r>
      <w:hyperlink r:id="rId13" w:anchor="_ftn28" w:history="1">
        <w:r w:rsidRPr="00463BF6">
          <w:rPr>
            <w:rFonts w:ascii="宋体" w:eastAsia="宋体" w:hAnsi="宋体" w:cs="宋体" w:hint="eastAsia"/>
            <w:color w:val="004276"/>
            <w:kern w:val="0"/>
            <w:szCs w:val="21"/>
            <w:u w:val="single"/>
          </w:rPr>
          <w:t>[28]</w:t>
        </w:r>
      </w:hyperlink>
      <w:r w:rsidRPr="00463BF6">
        <w:rPr>
          <w:rFonts w:ascii="宋体" w:eastAsia="宋体" w:hAnsi="宋体" w:cs="宋体" w:hint="eastAsia"/>
          <w:color w:val="222222"/>
          <w:kern w:val="0"/>
          <w:szCs w:val="21"/>
        </w:rPr>
        <w:t>，也不是如另一些学者说的是某个人设计出来的，它是几千年来市场力量自我发展的结果。</w:t>
      </w:r>
      <w:r w:rsidR="00446677">
        <w:fldChar w:fldCharType="begin"/>
      </w:r>
      <w:r w:rsidR="00446677">
        <w:instrText xml:space="preserve"> HYPERLINK "http://economy.guoxue.com/wp-admin/post-new.php" \l "_ftn29" </w:instrText>
      </w:r>
      <w:r w:rsidR="00446677">
        <w:fldChar w:fldCharType="separate"/>
      </w:r>
      <w:r w:rsidRPr="00463BF6">
        <w:rPr>
          <w:rFonts w:ascii="宋体" w:eastAsia="宋体" w:hAnsi="宋体" w:cs="宋体" w:hint="eastAsia"/>
          <w:color w:val="004276"/>
          <w:kern w:val="0"/>
          <w:szCs w:val="21"/>
          <w:u w:val="single"/>
        </w:rPr>
        <w:t>[29]</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中国的市场经济植根于中国历史之中</w:t>
      </w:r>
      <w:r w:rsidR="00446677">
        <w:fldChar w:fldCharType="begin"/>
      </w:r>
      <w:r w:rsidR="00446677">
        <w:instrText xml:space="preserve"> HYPERLINK "http://economy.gu</w:instrText>
      </w:r>
      <w:r w:rsidR="00446677">
        <w:instrText xml:space="preserve">oxue.com/wp-admin/post-new.php" \l "_ftn30" </w:instrText>
      </w:r>
      <w:r w:rsidR="00446677">
        <w:fldChar w:fldCharType="separate"/>
      </w:r>
      <w:r w:rsidRPr="00463BF6">
        <w:rPr>
          <w:rFonts w:ascii="宋体" w:eastAsia="宋体" w:hAnsi="宋体" w:cs="宋体" w:hint="eastAsia"/>
          <w:color w:val="004276"/>
          <w:kern w:val="0"/>
          <w:szCs w:val="21"/>
          <w:u w:val="single"/>
        </w:rPr>
        <w:t>[30]</w:t>
      </w:r>
      <w:r w:rsidR="00446677">
        <w:rPr>
          <w:rFonts w:ascii="宋体" w:eastAsia="宋体" w:hAnsi="宋体" w:cs="宋体"/>
          <w:color w:val="004276"/>
          <w:kern w:val="0"/>
          <w:szCs w:val="21"/>
          <w:u w:val="single"/>
        </w:rPr>
        <w:fldChar w:fldCharType="end"/>
      </w:r>
      <w:r w:rsidRPr="00463BF6">
        <w:rPr>
          <w:rFonts w:ascii="宋体" w:eastAsia="宋体" w:hAnsi="宋体" w:cs="宋体" w:hint="eastAsia"/>
          <w:color w:val="222222"/>
          <w:kern w:val="0"/>
          <w:szCs w:val="21"/>
        </w:rPr>
        <w:t>。</w:t>
      </w:r>
    </w:p>
    <w:p w14:paraId="6D5EF96E" w14:textId="77777777" w:rsidR="00463BF6" w:rsidRPr="00463BF6" w:rsidRDefault="00446677" w:rsidP="00463BF6">
      <w:pPr>
        <w:widowControl/>
        <w:spacing w:line="375" w:lineRule="atLeast"/>
        <w:rPr>
          <w:rFonts w:ascii="宋体" w:eastAsia="宋体" w:hAnsi="宋体" w:cs="宋体"/>
          <w:color w:val="222222"/>
          <w:kern w:val="0"/>
          <w:szCs w:val="21"/>
        </w:rPr>
      </w:pPr>
      <w:r>
        <w:rPr>
          <w:rFonts w:ascii="宋体" w:eastAsia="宋体" w:hAnsi="宋体" w:cs="宋体"/>
          <w:color w:val="222222"/>
          <w:kern w:val="0"/>
          <w:szCs w:val="21"/>
        </w:rPr>
        <w:pict w14:anchorId="54C294FE">
          <v:rect id="_x0000_i1025" style="width:600pt;height:4.5pt" o:hrpct="0" o:hralign="center" o:hrstd="t" o:hrnoshade="t" o:hr="t" fillcolor="#f5f5f5" stroked="f"/>
        </w:pict>
      </w:r>
    </w:p>
    <w:p w14:paraId="6F93E9E5"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14" w:anchor="_ftnref1" w:history="1">
        <w:r w:rsidR="00463BF6" w:rsidRPr="00463BF6">
          <w:rPr>
            <w:rFonts w:ascii="宋体" w:eastAsia="宋体" w:hAnsi="宋体" w:cs="宋体" w:hint="eastAsia"/>
            <w:color w:val="004276"/>
            <w:kern w:val="0"/>
            <w:szCs w:val="21"/>
            <w:u w:val="single"/>
          </w:rPr>
          <w:t>[1]</w:t>
        </w:r>
      </w:hyperlink>
      <w:r w:rsidR="00463BF6" w:rsidRPr="00463BF6">
        <w:rPr>
          <w:rFonts w:ascii="宋体" w:eastAsia="宋体" w:hAnsi="宋体" w:cs="宋体" w:hint="eastAsia"/>
          <w:color w:val="222222"/>
          <w:kern w:val="0"/>
          <w:szCs w:val="21"/>
        </w:rPr>
        <w:t> 至2008年，仅长江中游已发现16座新石器时代的城址。这些早期城址全都在距今5000年左右兴起，又在距今4300年左右消失。</w:t>
      </w:r>
    </w:p>
    <w:p w14:paraId="1880D6A0"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15" w:anchor="_ftnref2" w:history="1">
        <w:r w:rsidR="00463BF6" w:rsidRPr="00463BF6">
          <w:rPr>
            <w:rFonts w:ascii="宋体" w:eastAsia="宋体" w:hAnsi="宋体" w:cs="宋体" w:hint="eastAsia"/>
            <w:color w:val="004276"/>
            <w:kern w:val="0"/>
            <w:szCs w:val="21"/>
            <w:u w:val="single"/>
          </w:rPr>
          <w:t>[2]</w:t>
        </w:r>
      </w:hyperlink>
      <w:r w:rsidR="00463BF6" w:rsidRPr="00463BF6">
        <w:rPr>
          <w:rFonts w:ascii="宋体" w:eastAsia="宋体" w:hAnsi="宋体" w:cs="宋体" w:hint="eastAsia"/>
          <w:color w:val="222222"/>
          <w:kern w:val="0"/>
          <w:szCs w:val="21"/>
        </w:rPr>
        <w:t> 这种情形到处都一样。英国《焦点》月刊2005年2月号上的文章《城市》：在狩猎时代，人们为寻找食物到处游动。农业的发展使人类得以安定下来，先是耕种，然后形成聚落。大约在公元前3500年，美索不达米亚开始出现聚落，其周围是森严的高墙，墙内是人们赖以生存的灌溉农田。这便是当地最早的城。</w:t>
      </w:r>
    </w:p>
    <w:p w14:paraId="21B68946"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16" w:anchor="_ftnref3" w:history="1">
        <w:r w:rsidR="00463BF6" w:rsidRPr="00463BF6">
          <w:rPr>
            <w:rFonts w:ascii="宋体" w:eastAsia="宋体" w:hAnsi="宋体" w:cs="宋体" w:hint="eastAsia"/>
            <w:color w:val="004276"/>
            <w:kern w:val="0"/>
            <w:szCs w:val="21"/>
            <w:u w:val="single"/>
          </w:rPr>
          <w:t>[3]</w:t>
        </w:r>
      </w:hyperlink>
      <w:r w:rsidR="00463BF6" w:rsidRPr="00463BF6">
        <w:rPr>
          <w:rFonts w:ascii="宋体" w:eastAsia="宋体" w:hAnsi="宋体" w:cs="宋体" w:hint="eastAsia"/>
          <w:color w:val="222222"/>
          <w:kern w:val="0"/>
          <w:szCs w:val="21"/>
        </w:rPr>
        <w:t> 《诗·卫风·氓》：“</w:t>
      </w:r>
      <w:proofErr w:type="gramStart"/>
      <w:r w:rsidR="00463BF6" w:rsidRPr="00463BF6">
        <w:rPr>
          <w:rFonts w:ascii="宋体" w:eastAsia="宋体" w:hAnsi="宋体" w:cs="宋体" w:hint="eastAsia"/>
          <w:color w:val="222222"/>
          <w:kern w:val="0"/>
          <w:szCs w:val="21"/>
        </w:rPr>
        <w:t>氓</w:t>
      </w:r>
      <w:proofErr w:type="gramEnd"/>
      <w:r w:rsidR="00463BF6" w:rsidRPr="00463BF6">
        <w:rPr>
          <w:rFonts w:ascii="宋体" w:eastAsia="宋体" w:hAnsi="宋体" w:cs="宋体" w:hint="eastAsia"/>
          <w:color w:val="222222"/>
          <w:kern w:val="0"/>
          <w:szCs w:val="21"/>
        </w:rPr>
        <w:t>之</w:t>
      </w:r>
      <w:proofErr w:type="gramStart"/>
      <w:r w:rsidR="00463BF6" w:rsidRPr="00463BF6">
        <w:rPr>
          <w:rFonts w:ascii="宋体" w:eastAsia="宋体" w:hAnsi="宋体" w:cs="宋体" w:hint="eastAsia"/>
          <w:color w:val="222222"/>
          <w:kern w:val="0"/>
          <w:szCs w:val="21"/>
        </w:rPr>
        <w:t>蚩蚩</w:t>
      </w:r>
      <w:proofErr w:type="gramEnd"/>
      <w:r w:rsidR="00463BF6" w:rsidRPr="00463BF6">
        <w:rPr>
          <w:rFonts w:ascii="宋体" w:eastAsia="宋体" w:hAnsi="宋体" w:cs="宋体" w:hint="eastAsia"/>
          <w:color w:val="222222"/>
          <w:kern w:val="0"/>
          <w:szCs w:val="21"/>
        </w:rPr>
        <w:t>，抱布贸丝。”</w:t>
      </w:r>
    </w:p>
    <w:p w14:paraId="72BD1167"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17" w:anchor="_ftnref4" w:history="1">
        <w:r w:rsidR="00463BF6" w:rsidRPr="00463BF6">
          <w:rPr>
            <w:rFonts w:ascii="宋体" w:eastAsia="宋体" w:hAnsi="宋体" w:cs="宋体" w:hint="eastAsia"/>
            <w:color w:val="004276"/>
            <w:kern w:val="0"/>
            <w:szCs w:val="21"/>
            <w:u w:val="single"/>
          </w:rPr>
          <w:t>[4]</w:t>
        </w:r>
      </w:hyperlink>
      <w:r w:rsidR="00463BF6" w:rsidRPr="00463BF6">
        <w:rPr>
          <w:rFonts w:ascii="宋体" w:eastAsia="宋体" w:hAnsi="宋体" w:cs="宋体" w:hint="eastAsia"/>
          <w:color w:val="222222"/>
          <w:kern w:val="0"/>
          <w:szCs w:val="21"/>
        </w:rPr>
        <w:t>关于市的兴起，因为至今尚未发现商代以前的文字记载，故无商以前的文献可查，但古代文献中有关于市的传说。《太平御览》卷一九二引《世本》：“祝融作市”。（参见秦嘉谟</w:t>
      </w:r>
      <w:proofErr w:type="gramStart"/>
      <w:r w:rsidR="00463BF6" w:rsidRPr="00463BF6">
        <w:rPr>
          <w:rFonts w:ascii="宋体" w:eastAsia="宋体" w:hAnsi="宋体" w:cs="宋体" w:hint="eastAsia"/>
          <w:color w:val="222222"/>
          <w:kern w:val="0"/>
          <w:szCs w:val="21"/>
        </w:rPr>
        <w:t>辑</w:t>
      </w:r>
      <w:proofErr w:type="gramEnd"/>
      <w:r w:rsidR="00463BF6" w:rsidRPr="00463BF6">
        <w:rPr>
          <w:rFonts w:ascii="宋体" w:eastAsia="宋体" w:hAnsi="宋体" w:cs="宋体" w:hint="eastAsia"/>
          <w:color w:val="222222"/>
          <w:kern w:val="0"/>
          <w:szCs w:val="21"/>
        </w:rPr>
        <w:t>《世本》卷九《作篇》）《管子·揆度》谓尧舜时以</w:t>
      </w:r>
      <w:proofErr w:type="gramStart"/>
      <w:r w:rsidR="00463BF6" w:rsidRPr="00463BF6">
        <w:rPr>
          <w:rFonts w:ascii="宋体" w:eastAsia="宋体" w:hAnsi="宋体" w:cs="宋体" w:hint="eastAsia"/>
          <w:color w:val="222222"/>
          <w:kern w:val="0"/>
          <w:szCs w:val="21"/>
        </w:rPr>
        <w:t>邑</w:t>
      </w:r>
      <w:proofErr w:type="gramEnd"/>
      <w:r w:rsidR="00463BF6" w:rsidRPr="00463BF6">
        <w:rPr>
          <w:rFonts w:ascii="宋体" w:eastAsia="宋体" w:hAnsi="宋体" w:cs="宋体" w:hint="eastAsia"/>
          <w:color w:val="222222"/>
          <w:kern w:val="0"/>
          <w:szCs w:val="21"/>
        </w:rPr>
        <w:t>粟和财物“市虎豹之皮”。关于祝融，《庄子·胠箧》说到在中原地区活动的诸家族姓氏中有祝融氏。因所说诸姓氏中与《帝王世纪》所记伏羲氏系统中诸姓氏名称全同的有4个，写法或称呼稍异的有2个，可知《庄子》中的祝融氏当属活动在今河南省东部和山东省西南部的伏羲氏系统。又《左传》、《史记》有高阳氏系统，其最早的族长叫颛顼。颛顼的后裔有祝融氏。《国语·郑语》韦</w:t>
      </w:r>
      <w:proofErr w:type="gramStart"/>
      <w:r w:rsidR="00463BF6" w:rsidRPr="00463BF6">
        <w:rPr>
          <w:rFonts w:ascii="宋体" w:eastAsia="宋体" w:hAnsi="宋体" w:cs="宋体" w:hint="eastAsia"/>
          <w:color w:val="222222"/>
          <w:kern w:val="0"/>
          <w:szCs w:val="21"/>
        </w:rPr>
        <w:t>昭注谓祝融八姓</w:t>
      </w:r>
      <w:proofErr w:type="gramEnd"/>
      <w:r w:rsidR="00463BF6" w:rsidRPr="00463BF6">
        <w:rPr>
          <w:rFonts w:ascii="宋体" w:eastAsia="宋体" w:hAnsi="宋体" w:cs="宋体" w:hint="eastAsia"/>
          <w:color w:val="222222"/>
          <w:kern w:val="0"/>
          <w:szCs w:val="21"/>
        </w:rPr>
        <w:t>，除1姓无后，2姓为夏所灭，其余5</w:t>
      </w:r>
      <w:proofErr w:type="gramStart"/>
      <w:r w:rsidR="00463BF6" w:rsidRPr="00463BF6">
        <w:rPr>
          <w:rFonts w:ascii="宋体" w:eastAsia="宋体" w:hAnsi="宋体" w:cs="宋体" w:hint="eastAsia"/>
          <w:color w:val="222222"/>
          <w:kern w:val="0"/>
          <w:szCs w:val="21"/>
        </w:rPr>
        <w:t>姓皆延续</w:t>
      </w:r>
      <w:proofErr w:type="gramEnd"/>
      <w:r w:rsidR="00463BF6" w:rsidRPr="00463BF6">
        <w:rPr>
          <w:rFonts w:ascii="宋体" w:eastAsia="宋体" w:hAnsi="宋体" w:cs="宋体" w:hint="eastAsia"/>
          <w:color w:val="222222"/>
          <w:kern w:val="0"/>
          <w:szCs w:val="21"/>
        </w:rPr>
        <w:t>到或商，或周，或战国。祝融为帝喾（号高辛氏）的火官。《吕氏春秋·孟夏》：“其神祝融”。高</w:t>
      </w:r>
      <w:proofErr w:type="gramStart"/>
      <w:r w:rsidR="00463BF6" w:rsidRPr="00463BF6">
        <w:rPr>
          <w:rFonts w:ascii="宋体" w:eastAsia="宋体" w:hAnsi="宋体" w:cs="宋体" w:hint="eastAsia"/>
          <w:color w:val="222222"/>
          <w:kern w:val="0"/>
          <w:szCs w:val="21"/>
        </w:rPr>
        <w:t>诱</w:t>
      </w:r>
      <w:proofErr w:type="gramEnd"/>
      <w:r w:rsidR="00463BF6" w:rsidRPr="00463BF6">
        <w:rPr>
          <w:rFonts w:ascii="宋体" w:eastAsia="宋体" w:hAnsi="宋体" w:cs="宋体" w:hint="eastAsia"/>
          <w:color w:val="222222"/>
          <w:kern w:val="0"/>
          <w:szCs w:val="21"/>
        </w:rPr>
        <w:t>注：“祝融，颛顼氏后，老童之子，吴回也。为高辛氏火正，死为火官之神。”《国语·郑语》：“夫黎为高辛氏火正，……故命之曰‘祝融’。”帝喾有四妻四子：简狄生契，是商族的祖先；姜嫄生弃（即后稷），是周族的祖先；庆</w:t>
      </w:r>
      <w:proofErr w:type="gramStart"/>
      <w:r w:rsidR="00463BF6" w:rsidRPr="00463BF6">
        <w:rPr>
          <w:rFonts w:ascii="宋体" w:eastAsia="宋体" w:hAnsi="宋体" w:cs="宋体" w:hint="eastAsia"/>
          <w:color w:val="222222"/>
          <w:kern w:val="0"/>
          <w:szCs w:val="21"/>
        </w:rPr>
        <w:t>都生帝尧</w:t>
      </w:r>
      <w:proofErr w:type="gramEnd"/>
      <w:r w:rsidR="00463BF6" w:rsidRPr="00463BF6">
        <w:rPr>
          <w:rFonts w:ascii="宋体" w:eastAsia="宋体" w:hAnsi="宋体" w:cs="宋体" w:hint="eastAsia"/>
          <w:color w:val="222222"/>
          <w:kern w:val="0"/>
          <w:szCs w:val="21"/>
        </w:rPr>
        <w:t>；</w:t>
      </w:r>
      <w:proofErr w:type="gramStart"/>
      <w:r w:rsidR="00463BF6" w:rsidRPr="00463BF6">
        <w:rPr>
          <w:rFonts w:ascii="宋体" w:eastAsia="宋体" w:hAnsi="宋体" w:cs="宋体" w:hint="eastAsia"/>
          <w:color w:val="222222"/>
          <w:kern w:val="0"/>
          <w:szCs w:val="21"/>
        </w:rPr>
        <w:t>常仪生</w:t>
      </w:r>
      <w:proofErr w:type="gramEnd"/>
      <w:r w:rsidR="00463BF6" w:rsidRPr="00463BF6">
        <w:rPr>
          <w:rFonts w:ascii="宋体" w:eastAsia="宋体" w:hAnsi="宋体" w:cs="宋体" w:hint="eastAsia"/>
          <w:color w:val="222222"/>
          <w:kern w:val="0"/>
          <w:szCs w:val="21"/>
        </w:rPr>
        <w:t>帝</w:t>
      </w:r>
      <w:proofErr w:type="gramStart"/>
      <w:r w:rsidR="00463BF6" w:rsidRPr="00463BF6">
        <w:rPr>
          <w:rFonts w:ascii="宋体" w:eastAsia="宋体" w:hAnsi="宋体" w:cs="宋体" w:hint="eastAsia"/>
          <w:color w:val="222222"/>
          <w:kern w:val="0"/>
          <w:szCs w:val="21"/>
        </w:rPr>
        <w:t>挚</w:t>
      </w:r>
      <w:proofErr w:type="gramEnd"/>
      <w:r w:rsidR="00463BF6" w:rsidRPr="00463BF6">
        <w:rPr>
          <w:rFonts w:ascii="宋体" w:eastAsia="宋体" w:hAnsi="宋体" w:cs="宋体" w:hint="eastAsia"/>
          <w:color w:val="222222"/>
          <w:kern w:val="0"/>
          <w:szCs w:val="21"/>
        </w:rPr>
        <w:t>。由此可知祝融为尧之父。</w:t>
      </w:r>
      <w:proofErr w:type="gramStart"/>
      <w:r w:rsidR="00463BF6" w:rsidRPr="00463BF6">
        <w:rPr>
          <w:rFonts w:ascii="宋体" w:eastAsia="宋体" w:hAnsi="宋体" w:cs="宋体" w:hint="eastAsia"/>
          <w:color w:val="222222"/>
          <w:kern w:val="0"/>
          <w:szCs w:val="21"/>
        </w:rPr>
        <w:t>尧之后</w:t>
      </w:r>
      <w:proofErr w:type="gramEnd"/>
      <w:r w:rsidR="00463BF6" w:rsidRPr="00463BF6">
        <w:rPr>
          <w:rFonts w:ascii="宋体" w:eastAsia="宋体" w:hAnsi="宋体" w:cs="宋体" w:hint="eastAsia"/>
          <w:color w:val="222222"/>
          <w:kern w:val="0"/>
          <w:szCs w:val="21"/>
        </w:rPr>
        <w:t>为舜，舜之后为禹，祝融</w:t>
      </w:r>
      <w:proofErr w:type="gramStart"/>
      <w:r w:rsidR="00463BF6" w:rsidRPr="00463BF6">
        <w:rPr>
          <w:rFonts w:ascii="宋体" w:eastAsia="宋体" w:hAnsi="宋体" w:cs="宋体" w:hint="eastAsia"/>
          <w:color w:val="222222"/>
          <w:kern w:val="0"/>
          <w:szCs w:val="21"/>
        </w:rPr>
        <w:t>与禹仅隔</w:t>
      </w:r>
      <w:proofErr w:type="gramEnd"/>
      <w:r w:rsidR="00463BF6" w:rsidRPr="00463BF6">
        <w:rPr>
          <w:rFonts w:ascii="宋体" w:eastAsia="宋体" w:hAnsi="宋体" w:cs="宋体" w:hint="eastAsia"/>
          <w:color w:val="222222"/>
          <w:kern w:val="0"/>
          <w:szCs w:val="21"/>
        </w:rPr>
        <w:t>3代人的时间。从祝融氏的祖先与后世看，他活动于父系氏族公社末期，为父系氏族转为家族社会之时，即由贫富分化到阶级分化、私有制和商品交换产生的时代。（参见</w:t>
      </w:r>
      <w:proofErr w:type="gramStart"/>
      <w:r w:rsidR="00463BF6" w:rsidRPr="00463BF6">
        <w:rPr>
          <w:rFonts w:ascii="宋体" w:eastAsia="宋体" w:hAnsi="宋体" w:cs="宋体" w:hint="eastAsia"/>
          <w:color w:val="222222"/>
          <w:kern w:val="0"/>
          <w:szCs w:val="21"/>
        </w:rPr>
        <w:t>徐扬杰著</w:t>
      </w:r>
      <w:proofErr w:type="gramEnd"/>
      <w:r w:rsidR="00463BF6" w:rsidRPr="00463BF6">
        <w:rPr>
          <w:rFonts w:ascii="宋体" w:eastAsia="宋体" w:hAnsi="宋体" w:cs="宋体" w:hint="eastAsia"/>
          <w:color w:val="222222"/>
          <w:kern w:val="0"/>
          <w:szCs w:val="21"/>
        </w:rPr>
        <w:t>：《中国家庭制度史》，人民出版社1992年版，第53-62页。）恩斯特·卡西尔在《语言与神话》（于晓译，三联书店1988年版）一书中认为：“神话绝不仅仅是想象的产物。它并不是一个不健全、不正常的大脑的产物，也不是梦幻或幻想、荒谬观念和怪诞观念的聚合体。它是对宇宙之谜</w:t>
      </w:r>
      <w:proofErr w:type="gramStart"/>
      <w:r w:rsidR="00463BF6" w:rsidRPr="00463BF6">
        <w:rPr>
          <w:rFonts w:ascii="宋体" w:eastAsia="宋体" w:hAnsi="宋体" w:cs="宋体" w:hint="eastAsia"/>
          <w:color w:val="222222"/>
          <w:kern w:val="0"/>
          <w:szCs w:val="21"/>
        </w:rPr>
        <w:t>作出</w:t>
      </w:r>
      <w:proofErr w:type="gramEnd"/>
      <w:r w:rsidR="00463BF6" w:rsidRPr="00463BF6">
        <w:rPr>
          <w:rFonts w:ascii="宋体" w:eastAsia="宋体" w:hAnsi="宋体" w:cs="宋体" w:hint="eastAsia"/>
          <w:color w:val="222222"/>
          <w:kern w:val="0"/>
          <w:szCs w:val="21"/>
        </w:rPr>
        <w:t>的最初解答。”神话中寓含初民的朴素认识。“祝融作市”的传说，当是反映先民的实际作为。</w:t>
      </w:r>
    </w:p>
    <w:p w14:paraId="5A51877D"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18" w:anchor="_ftnref5" w:history="1">
        <w:r w:rsidR="00463BF6" w:rsidRPr="00463BF6">
          <w:rPr>
            <w:rFonts w:ascii="宋体" w:eastAsia="宋体" w:hAnsi="宋体" w:cs="宋体" w:hint="eastAsia"/>
            <w:color w:val="004276"/>
            <w:kern w:val="0"/>
            <w:szCs w:val="21"/>
            <w:u w:val="single"/>
          </w:rPr>
          <w:t>[5]</w:t>
        </w:r>
      </w:hyperlink>
      <w:r w:rsidR="00463BF6" w:rsidRPr="00463BF6">
        <w:rPr>
          <w:rFonts w:ascii="宋体" w:eastAsia="宋体" w:hAnsi="宋体" w:cs="宋体" w:hint="eastAsia"/>
          <w:color w:val="222222"/>
          <w:kern w:val="0"/>
          <w:szCs w:val="21"/>
        </w:rPr>
        <w:t>在国外，最早的村落与城出土于巴勒斯坦死海流域的</w:t>
      </w:r>
      <w:proofErr w:type="gramStart"/>
      <w:r w:rsidR="00463BF6" w:rsidRPr="00463BF6">
        <w:rPr>
          <w:rFonts w:ascii="宋体" w:eastAsia="宋体" w:hAnsi="宋体" w:cs="宋体" w:hint="eastAsia"/>
          <w:color w:val="222222"/>
          <w:kern w:val="0"/>
          <w:szCs w:val="21"/>
        </w:rPr>
        <w:t>杰星科</w:t>
      </w:r>
      <w:proofErr w:type="gramEnd"/>
      <w:r w:rsidR="00463BF6" w:rsidRPr="00463BF6">
        <w:rPr>
          <w:rFonts w:ascii="宋体" w:eastAsia="宋体" w:hAnsi="宋体" w:cs="宋体" w:hint="eastAsia"/>
          <w:color w:val="222222"/>
          <w:kern w:val="0"/>
          <w:szCs w:val="21"/>
        </w:rPr>
        <w:t>绿洲。新石器时代早期村落是在公元前8000年以后发展起来的。1000年以后，即在公元前7000年左右，村落周围出现一道石墙（墙高6英尺6英寸，在某些地方高达12英尺），石墙的内侧有一个圆塔，高约30英尺。（Kathleen Mary Kenyon: </w:t>
      </w:r>
      <w:r w:rsidR="00463BF6" w:rsidRPr="00463BF6">
        <w:rPr>
          <w:rFonts w:ascii="宋体" w:eastAsia="宋体" w:hAnsi="宋体" w:cs="宋体" w:hint="eastAsia"/>
          <w:i/>
          <w:iCs/>
          <w:color w:val="222222"/>
          <w:kern w:val="0"/>
          <w:szCs w:val="21"/>
        </w:rPr>
        <w:t>Archaeology in the Holy Land</w:t>
      </w:r>
      <w:r w:rsidR="00463BF6" w:rsidRPr="00463BF6">
        <w:rPr>
          <w:rFonts w:ascii="宋体" w:eastAsia="宋体" w:hAnsi="宋体" w:cs="宋体" w:hint="eastAsia"/>
          <w:color w:val="222222"/>
          <w:kern w:val="0"/>
          <w:szCs w:val="21"/>
        </w:rPr>
        <w:t>, Ernest Benn Limited, London,1960,pp44。也</w:t>
      </w:r>
      <w:proofErr w:type="gramStart"/>
      <w:r w:rsidR="00463BF6" w:rsidRPr="00463BF6">
        <w:rPr>
          <w:rFonts w:ascii="宋体" w:eastAsia="宋体" w:hAnsi="宋体" w:cs="宋体" w:hint="eastAsia"/>
          <w:color w:val="222222"/>
          <w:kern w:val="0"/>
          <w:szCs w:val="21"/>
        </w:rPr>
        <w:t>见氏著</w:t>
      </w:r>
      <w:proofErr w:type="gramEnd"/>
      <w:r w:rsidR="00463BF6" w:rsidRPr="00463BF6">
        <w:rPr>
          <w:rFonts w:ascii="宋体" w:eastAsia="宋体" w:hAnsi="宋体" w:cs="宋体" w:hint="eastAsia"/>
          <w:color w:val="222222"/>
          <w:kern w:val="0"/>
          <w:szCs w:val="21"/>
        </w:rPr>
        <w:t>：《答布赖伍德教授》，载《古代》，1957年第31期，第82-84页；凯尼恩：《早期的杰里科》，载《古代》，1959年第33期，第9页。）城市的出现则又更晚一些。在安纳托利亚高原的哈吉拉尔发现了一个新石器时代的遗址，其时间为公元前7000前左右。大约500年后，在恰塔尔许于克，一个比较大的属于新石器时代的城市正处在繁荣时期。（梅尔莱阿特：《恰塔尔许于克》，伦敦1967年版，第15-66页。）国外的历史事实</w:t>
      </w:r>
      <w:proofErr w:type="gramStart"/>
      <w:r w:rsidR="00463BF6" w:rsidRPr="00463BF6">
        <w:rPr>
          <w:rFonts w:ascii="宋体" w:eastAsia="宋体" w:hAnsi="宋体" w:cs="宋体" w:hint="eastAsia"/>
          <w:color w:val="222222"/>
          <w:kern w:val="0"/>
          <w:szCs w:val="21"/>
        </w:rPr>
        <w:t>也是城晚于</w:t>
      </w:r>
      <w:proofErr w:type="gramEnd"/>
      <w:r w:rsidR="00463BF6" w:rsidRPr="00463BF6">
        <w:rPr>
          <w:rFonts w:ascii="宋体" w:eastAsia="宋体" w:hAnsi="宋体" w:cs="宋体" w:hint="eastAsia"/>
          <w:color w:val="222222"/>
          <w:kern w:val="0"/>
          <w:szCs w:val="21"/>
        </w:rPr>
        <w:t>村落，城市晚于城。</w:t>
      </w:r>
    </w:p>
    <w:p w14:paraId="04C7B5FB"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19" w:anchor="_ftnref6" w:history="1">
        <w:r w:rsidR="00463BF6" w:rsidRPr="00463BF6">
          <w:rPr>
            <w:rFonts w:ascii="宋体" w:eastAsia="宋体" w:hAnsi="宋体" w:cs="宋体" w:hint="eastAsia"/>
            <w:color w:val="004276"/>
            <w:kern w:val="0"/>
            <w:szCs w:val="21"/>
            <w:u w:val="single"/>
          </w:rPr>
          <w:t>[6]</w:t>
        </w:r>
      </w:hyperlink>
      <w:r w:rsidR="00463BF6" w:rsidRPr="00463BF6">
        <w:rPr>
          <w:rFonts w:ascii="宋体" w:eastAsia="宋体" w:hAnsi="宋体" w:cs="宋体" w:hint="eastAsia"/>
          <w:color w:val="222222"/>
          <w:kern w:val="0"/>
          <w:szCs w:val="21"/>
        </w:rPr>
        <w:t>因为城是人们聚居的场所，市的产生与城有关，这是不成问题的。需要进一步探索的问题是：最早的市是在城之内，还是在城之外。因为考古发掘的手工业遗址，有在城内的，也有在城外的，而工商业又总是相联的。河南偃师二里头遗址没有发现城墙，但有大型宫殿基址以及居住遗址、手工业遗址、墓葬等。距二里头不远的河南偃师</w:t>
      </w:r>
      <w:proofErr w:type="gramStart"/>
      <w:r w:rsidR="00463BF6" w:rsidRPr="00463BF6">
        <w:rPr>
          <w:rFonts w:ascii="宋体" w:eastAsia="宋体" w:hAnsi="宋体" w:cs="宋体" w:hint="eastAsia"/>
          <w:color w:val="222222"/>
          <w:kern w:val="0"/>
          <w:szCs w:val="21"/>
        </w:rPr>
        <w:t>尸乡沟</w:t>
      </w:r>
      <w:proofErr w:type="gramEnd"/>
      <w:r w:rsidR="00463BF6" w:rsidRPr="00463BF6">
        <w:rPr>
          <w:rFonts w:ascii="宋体" w:eastAsia="宋体" w:hAnsi="宋体" w:cs="宋体" w:hint="eastAsia"/>
          <w:color w:val="222222"/>
          <w:kern w:val="0"/>
          <w:szCs w:val="21"/>
        </w:rPr>
        <w:t>商城遗址内发现了大型建筑基址、道路等。该城建于商代早期。郑州商城规模大，城内发现有大型建筑基址，城外有手工业遗址和墓葬。湖北黄陂盘龙城较小，城内也有建筑基址，城外也有居住遗址、手工业遗址和墓葬。这些遗址中“城”与“市”在空间上是怎样配置的：是市在城内，还是市在城外？在经济结构上，王城岗遗址中东西两小城是怎样的关系，边线王遗址中内外两城是怎样的关系，至今尚不明确。这个问题的解决，需要更多的考古发现和对考古成果作进一步的研究。周代，市在城中。春秋早期，处于西部和经济发展水平滞后的秦，其城市规划中也有市的区域。《史记·秦本纪》载：“德公元年，初居雍城大郑宫。……（献公）二年，城栎阳。”从德公元年（前677前）“初居雍城大郑宫”，至献公二年（前383年）城栎阳，共294年的时间，</w:t>
      </w:r>
      <w:proofErr w:type="gramStart"/>
      <w:r w:rsidR="00463BF6" w:rsidRPr="00463BF6">
        <w:rPr>
          <w:rFonts w:ascii="宋体" w:eastAsia="宋体" w:hAnsi="宋体" w:cs="宋体" w:hint="eastAsia"/>
          <w:color w:val="222222"/>
          <w:kern w:val="0"/>
          <w:szCs w:val="21"/>
        </w:rPr>
        <w:t>雍城一直</w:t>
      </w:r>
      <w:proofErr w:type="gramEnd"/>
      <w:r w:rsidR="00463BF6" w:rsidRPr="00463BF6">
        <w:rPr>
          <w:rFonts w:ascii="宋体" w:eastAsia="宋体" w:hAnsi="宋体" w:cs="宋体" w:hint="eastAsia"/>
          <w:color w:val="222222"/>
          <w:kern w:val="0"/>
          <w:szCs w:val="21"/>
        </w:rPr>
        <w:t>是秦国政治、军事、经济、文化的中心，是秦早期使用时间最久、规模最大的都城。从史料和考古发掘的</w:t>
      </w:r>
      <w:proofErr w:type="gramStart"/>
      <w:r w:rsidR="00463BF6" w:rsidRPr="00463BF6">
        <w:rPr>
          <w:rFonts w:ascii="宋体" w:eastAsia="宋体" w:hAnsi="宋体" w:cs="宋体" w:hint="eastAsia"/>
          <w:color w:val="222222"/>
          <w:kern w:val="0"/>
          <w:szCs w:val="21"/>
        </w:rPr>
        <w:t>雍</w:t>
      </w:r>
      <w:proofErr w:type="gramEnd"/>
      <w:r w:rsidR="00463BF6" w:rsidRPr="00463BF6">
        <w:rPr>
          <w:rFonts w:ascii="宋体" w:eastAsia="宋体" w:hAnsi="宋体" w:cs="宋体" w:hint="eastAsia"/>
          <w:color w:val="222222"/>
          <w:kern w:val="0"/>
          <w:szCs w:val="21"/>
        </w:rPr>
        <w:t>城遗址中可知，在</w:t>
      </w:r>
      <w:proofErr w:type="gramStart"/>
      <w:r w:rsidR="00463BF6" w:rsidRPr="00463BF6">
        <w:rPr>
          <w:rFonts w:ascii="宋体" w:eastAsia="宋体" w:hAnsi="宋体" w:cs="宋体" w:hint="eastAsia"/>
          <w:color w:val="222222"/>
          <w:kern w:val="0"/>
          <w:szCs w:val="21"/>
        </w:rPr>
        <w:t>雍</w:t>
      </w:r>
      <w:proofErr w:type="gramEnd"/>
      <w:r w:rsidR="00463BF6" w:rsidRPr="00463BF6">
        <w:rPr>
          <w:rFonts w:ascii="宋体" w:eastAsia="宋体" w:hAnsi="宋体" w:cs="宋体" w:hint="eastAsia"/>
          <w:color w:val="222222"/>
          <w:kern w:val="0"/>
          <w:szCs w:val="21"/>
        </w:rPr>
        <w:t>城遗址中部，东侧是姚家岗宫殿遗址，西侧是马家庄宗庙遗址，市场遗址位于</w:t>
      </w:r>
      <w:proofErr w:type="gramStart"/>
      <w:r w:rsidR="00463BF6" w:rsidRPr="00463BF6">
        <w:rPr>
          <w:rFonts w:ascii="宋体" w:eastAsia="宋体" w:hAnsi="宋体" w:cs="宋体" w:hint="eastAsia"/>
          <w:color w:val="222222"/>
          <w:kern w:val="0"/>
          <w:szCs w:val="21"/>
        </w:rPr>
        <w:t>雍</w:t>
      </w:r>
      <w:proofErr w:type="gramEnd"/>
      <w:r w:rsidR="00463BF6" w:rsidRPr="00463BF6">
        <w:rPr>
          <w:rFonts w:ascii="宋体" w:eastAsia="宋体" w:hAnsi="宋体" w:cs="宋体" w:hint="eastAsia"/>
          <w:color w:val="222222"/>
          <w:kern w:val="0"/>
          <w:szCs w:val="21"/>
        </w:rPr>
        <w:t>城遗址北部，</w:t>
      </w:r>
      <w:proofErr w:type="gramStart"/>
      <w:r w:rsidR="00463BF6" w:rsidRPr="00463BF6">
        <w:rPr>
          <w:rFonts w:ascii="宋体" w:eastAsia="宋体" w:hAnsi="宋体" w:cs="宋体" w:hint="eastAsia"/>
          <w:color w:val="222222"/>
          <w:kern w:val="0"/>
          <w:szCs w:val="21"/>
        </w:rPr>
        <w:t>雍</w:t>
      </w:r>
      <w:proofErr w:type="gramEnd"/>
      <w:r w:rsidR="00463BF6" w:rsidRPr="00463BF6">
        <w:rPr>
          <w:rFonts w:ascii="宋体" w:eastAsia="宋体" w:hAnsi="宋体" w:cs="宋体" w:hint="eastAsia"/>
          <w:color w:val="222222"/>
          <w:kern w:val="0"/>
          <w:szCs w:val="21"/>
        </w:rPr>
        <w:t>城的主题布局大体符合《周礼·考工记》中“匠人营国……左祖右社，面朝后市”的礼制原则。</w:t>
      </w:r>
    </w:p>
    <w:p w14:paraId="7C9D236A"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0" w:anchor="_ftnref7" w:history="1">
        <w:r w:rsidR="00463BF6" w:rsidRPr="00463BF6">
          <w:rPr>
            <w:rFonts w:ascii="宋体" w:eastAsia="宋体" w:hAnsi="宋体" w:cs="宋体" w:hint="eastAsia"/>
            <w:color w:val="004276"/>
            <w:kern w:val="0"/>
            <w:szCs w:val="21"/>
            <w:u w:val="single"/>
          </w:rPr>
          <w:t>[7]</w:t>
        </w:r>
      </w:hyperlink>
      <w:r w:rsidR="00463BF6" w:rsidRPr="00463BF6">
        <w:rPr>
          <w:rFonts w:ascii="宋体" w:eastAsia="宋体" w:hAnsi="宋体" w:cs="宋体" w:hint="eastAsia"/>
          <w:color w:val="222222"/>
          <w:kern w:val="0"/>
          <w:szCs w:val="21"/>
        </w:rPr>
        <w:t>《说文·冂部》：“市，买卖之所也。市有垣，从</w:t>
      </w:r>
      <w:proofErr w:type="gramStart"/>
      <w:r w:rsidR="00463BF6" w:rsidRPr="00463BF6">
        <w:rPr>
          <w:rFonts w:ascii="宋体" w:eastAsia="宋体" w:hAnsi="宋体" w:cs="宋体" w:hint="eastAsia"/>
          <w:color w:val="222222"/>
          <w:kern w:val="0"/>
          <w:szCs w:val="21"/>
        </w:rPr>
        <w:t>冂</w:t>
      </w:r>
      <w:proofErr w:type="gramEnd"/>
      <w:r w:rsidR="00463BF6" w:rsidRPr="00463BF6">
        <w:rPr>
          <w:rFonts w:ascii="宋体" w:eastAsia="宋体" w:hAnsi="宋体" w:cs="宋体" w:hint="eastAsia"/>
          <w:color w:val="222222"/>
          <w:kern w:val="0"/>
          <w:szCs w:val="21"/>
        </w:rPr>
        <w:t>，从フ。フ，古文及，</w:t>
      </w:r>
      <w:proofErr w:type="gramStart"/>
      <w:r w:rsidR="00463BF6" w:rsidRPr="00463BF6">
        <w:rPr>
          <w:rFonts w:ascii="宋体" w:eastAsia="宋体" w:hAnsi="宋体" w:cs="宋体" w:hint="eastAsia"/>
          <w:color w:val="222222"/>
          <w:kern w:val="0"/>
          <w:szCs w:val="21"/>
        </w:rPr>
        <w:t>象</w:t>
      </w:r>
      <w:proofErr w:type="gramEnd"/>
      <w:r w:rsidR="00463BF6" w:rsidRPr="00463BF6">
        <w:rPr>
          <w:rFonts w:ascii="宋体" w:eastAsia="宋体" w:hAnsi="宋体" w:cs="宋体" w:hint="eastAsia"/>
          <w:color w:val="222222"/>
          <w:kern w:val="0"/>
          <w:szCs w:val="21"/>
        </w:rPr>
        <w:t>物所及也。”战国时期的市有门。大市有多个门。《史记·商君列传》：商鞅颁布变法令之前，“令既具，未布，恐民之不信已，乃立三丈之木</w:t>
      </w:r>
      <w:proofErr w:type="gramStart"/>
      <w:r w:rsidR="00463BF6" w:rsidRPr="00463BF6">
        <w:rPr>
          <w:rFonts w:ascii="宋体" w:eastAsia="宋体" w:hAnsi="宋体" w:cs="宋体" w:hint="eastAsia"/>
          <w:color w:val="222222"/>
          <w:kern w:val="0"/>
          <w:szCs w:val="21"/>
        </w:rPr>
        <w:t>於</w:t>
      </w:r>
      <w:proofErr w:type="gramEnd"/>
      <w:r w:rsidR="00463BF6" w:rsidRPr="00463BF6">
        <w:rPr>
          <w:rFonts w:ascii="宋体" w:eastAsia="宋体" w:hAnsi="宋体" w:cs="宋体" w:hint="eastAsia"/>
          <w:color w:val="222222"/>
          <w:kern w:val="0"/>
          <w:szCs w:val="21"/>
        </w:rPr>
        <w:t>国都市南门，募民有能</w:t>
      </w:r>
      <w:proofErr w:type="gramStart"/>
      <w:r w:rsidR="00463BF6" w:rsidRPr="00463BF6">
        <w:rPr>
          <w:rFonts w:ascii="宋体" w:eastAsia="宋体" w:hAnsi="宋体" w:cs="宋体" w:hint="eastAsia"/>
          <w:color w:val="222222"/>
          <w:kern w:val="0"/>
          <w:szCs w:val="21"/>
        </w:rPr>
        <w:t>徙</w:t>
      </w:r>
      <w:proofErr w:type="gramEnd"/>
      <w:r w:rsidR="00463BF6" w:rsidRPr="00463BF6">
        <w:rPr>
          <w:rFonts w:ascii="宋体" w:eastAsia="宋体" w:hAnsi="宋体" w:cs="宋体" w:hint="eastAsia"/>
          <w:color w:val="222222"/>
          <w:kern w:val="0"/>
          <w:szCs w:val="21"/>
        </w:rPr>
        <w:t>置北门者，予十金。”从这则记载中可知，咸阳之市至少有两个门。</w:t>
      </w:r>
    </w:p>
    <w:p w14:paraId="3364936B"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1" w:anchor="_ftnref8" w:history="1">
        <w:r w:rsidR="00463BF6" w:rsidRPr="00463BF6">
          <w:rPr>
            <w:rFonts w:ascii="宋体" w:eastAsia="宋体" w:hAnsi="宋体" w:cs="宋体" w:hint="eastAsia"/>
            <w:color w:val="004276"/>
            <w:kern w:val="0"/>
            <w:szCs w:val="21"/>
            <w:u w:val="single"/>
            <w:vertAlign w:val="superscript"/>
          </w:rPr>
          <w:t>[8]</w:t>
        </w:r>
      </w:hyperlink>
      <w:r w:rsidR="00463BF6" w:rsidRPr="00463BF6">
        <w:rPr>
          <w:rFonts w:ascii="宋体" w:eastAsia="宋体" w:hAnsi="宋体" w:cs="宋体" w:hint="eastAsia"/>
          <w:color w:val="222222"/>
          <w:kern w:val="0"/>
          <w:szCs w:val="21"/>
        </w:rPr>
        <w:t> 古代的城里有农业，这既是农业与城发展的沿革使然，也是城实现基本功能的需要。在战争中，一些城被围数月至经年而能坚守者，原因之一城内有蔬菜与粮食生产。及到宋代，</w:t>
      </w:r>
      <w:proofErr w:type="gramStart"/>
      <w:r w:rsidR="00463BF6" w:rsidRPr="00463BF6">
        <w:rPr>
          <w:rFonts w:ascii="宋体" w:eastAsia="宋体" w:hAnsi="宋体" w:cs="宋体" w:hint="eastAsia"/>
          <w:color w:val="222222"/>
          <w:kern w:val="0"/>
          <w:szCs w:val="21"/>
        </w:rPr>
        <w:t>汴</w:t>
      </w:r>
      <w:proofErr w:type="gramEnd"/>
      <w:r w:rsidR="00463BF6" w:rsidRPr="00463BF6">
        <w:rPr>
          <w:rFonts w:ascii="宋体" w:eastAsia="宋体" w:hAnsi="宋体" w:cs="宋体" w:hint="eastAsia"/>
          <w:color w:val="222222"/>
          <w:kern w:val="0"/>
          <w:szCs w:val="21"/>
        </w:rPr>
        <w:t>京城中仍多园囿，有农业。直到近代，有些城市仍如此。如南京，至19世纪50-60年代，城中有菜地与粮田，时人对此有很详细的记载。笔者亲眼所见的有：20世纪50年代初期，武昌城中有不少菜地，也有种麦者。20世纪60-70年代，荆州城中有荆东、荆西两</w:t>
      </w:r>
      <w:proofErr w:type="gramStart"/>
      <w:r w:rsidR="00463BF6" w:rsidRPr="00463BF6">
        <w:rPr>
          <w:rFonts w:ascii="宋体" w:eastAsia="宋体" w:hAnsi="宋体" w:cs="宋体" w:hint="eastAsia"/>
          <w:color w:val="222222"/>
          <w:kern w:val="0"/>
          <w:szCs w:val="21"/>
        </w:rPr>
        <w:t>个</w:t>
      </w:r>
      <w:proofErr w:type="gramEnd"/>
      <w:r w:rsidR="00463BF6" w:rsidRPr="00463BF6">
        <w:rPr>
          <w:rFonts w:ascii="宋体" w:eastAsia="宋体" w:hAnsi="宋体" w:cs="宋体" w:hint="eastAsia"/>
          <w:color w:val="222222"/>
          <w:kern w:val="0"/>
          <w:szCs w:val="21"/>
        </w:rPr>
        <w:t>生产大队，种植棉粮作物，其生产力、生活状态与城外诸生产大队没有区别。一些历史学家将城的出现称之为“城市革命”。事实上，当第一批城出现后，它们给社会带来了某些变化，但并没有改变社会的基本经济特征。社会从根本上说仍是农业社会，城以及后来的城市的出现，仅仅是使农业更为复杂。城和城市是农业社会中的一个组成部分。它们是农产品的交换中心。市场上活动的人物，通常是农地或农产品的所有者（家族主，奴婢主，庄主，地主）和农产品的生产者（自耕农、庄客、佃农）。</w:t>
      </w:r>
    </w:p>
    <w:p w14:paraId="347837BA"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2" w:anchor="_ftnref9" w:history="1">
        <w:r w:rsidR="00463BF6" w:rsidRPr="00463BF6">
          <w:rPr>
            <w:rFonts w:ascii="宋体" w:eastAsia="宋体" w:hAnsi="宋体" w:cs="宋体" w:hint="eastAsia"/>
            <w:color w:val="004276"/>
            <w:kern w:val="0"/>
            <w:szCs w:val="21"/>
            <w:u w:val="single"/>
          </w:rPr>
          <w:t>[9]</w:t>
        </w:r>
      </w:hyperlink>
      <w:r w:rsidR="00463BF6" w:rsidRPr="00463BF6">
        <w:rPr>
          <w:rFonts w:ascii="宋体" w:eastAsia="宋体" w:hAnsi="宋体" w:cs="宋体" w:hint="eastAsia"/>
          <w:color w:val="222222"/>
          <w:kern w:val="0"/>
          <w:szCs w:val="21"/>
        </w:rPr>
        <w:t> 《礼记·王制》：“大乐正、大司寇、市三官以其成”，郑玄注：“市，司市也。”同书，“命市纳贾。”郑玄注：“市，典市者。”《周礼·地官、序官》：“司市下大夫二人”。郑玄注：“司市，市之长。”此处之“市”或“司市”即市长。</w:t>
      </w:r>
    </w:p>
    <w:p w14:paraId="02FEBBD5"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3" w:anchor="_ftnref10" w:history="1">
        <w:r w:rsidR="00463BF6" w:rsidRPr="00463BF6">
          <w:rPr>
            <w:rFonts w:ascii="宋体" w:eastAsia="宋体" w:hAnsi="宋体" w:cs="宋体" w:hint="eastAsia"/>
            <w:color w:val="004276"/>
            <w:kern w:val="0"/>
            <w:szCs w:val="21"/>
            <w:u w:val="single"/>
          </w:rPr>
          <w:t>[10]</w:t>
        </w:r>
      </w:hyperlink>
      <w:r w:rsidR="00463BF6" w:rsidRPr="00463BF6">
        <w:rPr>
          <w:rFonts w:ascii="宋体" w:eastAsia="宋体" w:hAnsi="宋体" w:cs="宋体" w:hint="eastAsia"/>
          <w:color w:val="222222"/>
          <w:kern w:val="0"/>
          <w:szCs w:val="21"/>
        </w:rPr>
        <w:t>先秦两汉文献里有“市人”和“市民”的称谓。《左传·文公十八年》：“市人皆哭”。《后汉书·王霸传》：“市人皆大笑”。汉荀悦《申鉴·时事》：“山民</w:t>
      </w:r>
      <w:proofErr w:type="gramStart"/>
      <w:r w:rsidR="00463BF6" w:rsidRPr="00463BF6">
        <w:rPr>
          <w:rFonts w:ascii="宋体" w:eastAsia="宋体" w:hAnsi="宋体" w:cs="宋体" w:hint="eastAsia"/>
          <w:color w:val="222222"/>
          <w:kern w:val="0"/>
          <w:szCs w:val="21"/>
        </w:rPr>
        <w:t>樸</w:t>
      </w:r>
      <w:proofErr w:type="gramEnd"/>
      <w:r w:rsidR="00463BF6" w:rsidRPr="00463BF6">
        <w:rPr>
          <w:rFonts w:ascii="宋体" w:eastAsia="宋体" w:hAnsi="宋体" w:cs="宋体" w:hint="eastAsia"/>
          <w:color w:val="222222"/>
          <w:kern w:val="0"/>
          <w:szCs w:val="21"/>
        </w:rPr>
        <w:t>，市民顽，处也”。</w:t>
      </w:r>
    </w:p>
    <w:p w14:paraId="01788504"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4" w:anchor="_ftnref11" w:history="1">
        <w:r w:rsidR="00463BF6" w:rsidRPr="00463BF6">
          <w:rPr>
            <w:rFonts w:ascii="宋体" w:eastAsia="宋体" w:hAnsi="宋体" w:cs="宋体" w:hint="eastAsia"/>
            <w:color w:val="004276"/>
            <w:kern w:val="0"/>
            <w:szCs w:val="21"/>
            <w:u w:val="single"/>
          </w:rPr>
          <w:t>[11]</w:t>
        </w:r>
      </w:hyperlink>
      <w:r w:rsidR="00463BF6" w:rsidRPr="00463BF6">
        <w:rPr>
          <w:rFonts w:ascii="宋体" w:eastAsia="宋体" w:hAnsi="宋体" w:cs="宋体" w:hint="eastAsia"/>
          <w:color w:val="222222"/>
          <w:kern w:val="0"/>
          <w:szCs w:val="21"/>
        </w:rPr>
        <w:t> 世界古代史上的大国都有这种情况。如罗马，在公元100年左右拥有约100万人口。</w:t>
      </w:r>
    </w:p>
    <w:p w14:paraId="0793AB7F"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5" w:anchor="_ftnref12" w:history="1">
        <w:r w:rsidR="00463BF6" w:rsidRPr="00463BF6">
          <w:rPr>
            <w:rFonts w:ascii="宋体" w:eastAsia="宋体" w:hAnsi="宋体" w:cs="宋体" w:hint="eastAsia"/>
            <w:color w:val="004276"/>
            <w:kern w:val="0"/>
            <w:szCs w:val="21"/>
            <w:u w:val="single"/>
          </w:rPr>
          <w:t>[12]</w:t>
        </w:r>
      </w:hyperlink>
      <w:r w:rsidR="00463BF6" w:rsidRPr="00463BF6">
        <w:rPr>
          <w:rFonts w:ascii="宋体" w:eastAsia="宋体" w:hAnsi="宋体" w:cs="宋体" w:hint="eastAsia"/>
          <w:color w:val="222222"/>
          <w:kern w:val="0"/>
          <w:szCs w:val="21"/>
        </w:rPr>
        <w:t> 《国语·周语中》：“国有班事，县有序民。”韦昭注：“国，城邑也。”</w:t>
      </w:r>
    </w:p>
    <w:p w14:paraId="4726E4B9"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6" w:anchor="_ftnref13" w:history="1">
        <w:r w:rsidR="00463BF6" w:rsidRPr="00463BF6">
          <w:rPr>
            <w:rFonts w:ascii="宋体" w:eastAsia="宋体" w:hAnsi="宋体" w:cs="宋体" w:hint="eastAsia"/>
            <w:color w:val="004276"/>
            <w:kern w:val="0"/>
            <w:szCs w:val="21"/>
            <w:u w:val="single"/>
          </w:rPr>
          <w:t>[13]</w:t>
        </w:r>
      </w:hyperlink>
      <w:r w:rsidR="00463BF6" w:rsidRPr="00463BF6">
        <w:rPr>
          <w:rFonts w:ascii="宋体" w:eastAsia="宋体" w:hAnsi="宋体" w:cs="宋体" w:hint="eastAsia"/>
          <w:color w:val="222222"/>
          <w:kern w:val="0"/>
          <w:szCs w:val="21"/>
        </w:rPr>
        <w:t> 《周礼、地官，泉府》：“国人郊人从其有词。”贾公彦疏：“国人者，谓住在国城之内，即六乡之民也”。</w:t>
      </w:r>
    </w:p>
    <w:p w14:paraId="3A215FC3"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7" w:anchor="_ftnref14" w:history="1">
        <w:r w:rsidR="00463BF6" w:rsidRPr="00463BF6">
          <w:rPr>
            <w:rFonts w:ascii="宋体" w:eastAsia="宋体" w:hAnsi="宋体" w:cs="宋体" w:hint="eastAsia"/>
            <w:color w:val="004276"/>
            <w:kern w:val="0"/>
            <w:szCs w:val="21"/>
            <w:u w:val="single"/>
          </w:rPr>
          <w:t>[14]</w:t>
        </w:r>
      </w:hyperlink>
      <w:r w:rsidR="00463BF6" w:rsidRPr="00463BF6">
        <w:rPr>
          <w:rFonts w:ascii="宋体" w:eastAsia="宋体" w:hAnsi="宋体" w:cs="宋体" w:hint="eastAsia"/>
          <w:color w:val="222222"/>
          <w:kern w:val="0"/>
          <w:szCs w:val="21"/>
        </w:rPr>
        <w:t> 《诗·邶风·燕燕》：“之子于归，远送于野。”毛传：“郊外曰野”。</w:t>
      </w:r>
    </w:p>
    <w:p w14:paraId="2D637DA1"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8" w:anchor="_ftnref15" w:history="1">
        <w:r w:rsidR="00463BF6" w:rsidRPr="00463BF6">
          <w:rPr>
            <w:rFonts w:ascii="宋体" w:eastAsia="宋体" w:hAnsi="宋体" w:cs="宋体" w:hint="eastAsia"/>
            <w:color w:val="004276"/>
            <w:kern w:val="0"/>
            <w:szCs w:val="21"/>
            <w:u w:val="single"/>
          </w:rPr>
          <w:t>[15]</w:t>
        </w:r>
      </w:hyperlink>
      <w:r w:rsidR="00463BF6" w:rsidRPr="00463BF6">
        <w:rPr>
          <w:rFonts w:ascii="宋体" w:eastAsia="宋体" w:hAnsi="宋体" w:cs="宋体" w:hint="eastAsia"/>
          <w:color w:val="222222"/>
          <w:kern w:val="0"/>
          <w:szCs w:val="21"/>
        </w:rPr>
        <w:t> “市人”与“野人”的称谓，至宋仍在沿用，苏东坡《东坡诗》：“雨洗东坡月色清，市人行尽野人行。莫嫌</w:t>
      </w:r>
      <w:proofErr w:type="gramStart"/>
      <w:r w:rsidR="00463BF6" w:rsidRPr="00463BF6">
        <w:rPr>
          <w:rFonts w:ascii="宋体" w:eastAsia="宋体" w:hAnsi="宋体" w:cs="宋体" w:hint="eastAsia"/>
          <w:color w:val="222222"/>
          <w:kern w:val="0"/>
          <w:szCs w:val="21"/>
        </w:rPr>
        <w:t>荦确坡</w:t>
      </w:r>
      <w:proofErr w:type="gramEnd"/>
      <w:r w:rsidR="00463BF6" w:rsidRPr="00463BF6">
        <w:rPr>
          <w:rFonts w:ascii="宋体" w:eastAsia="宋体" w:hAnsi="宋体" w:cs="宋体" w:hint="eastAsia"/>
          <w:color w:val="222222"/>
          <w:kern w:val="0"/>
          <w:szCs w:val="21"/>
        </w:rPr>
        <w:t>头路，自爱铿然</w:t>
      </w:r>
      <w:proofErr w:type="gramStart"/>
      <w:r w:rsidR="00463BF6" w:rsidRPr="00463BF6">
        <w:rPr>
          <w:rFonts w:ascii="宋体" w:eastAsia="宋体" w:hAnsi="宋体" w:cs="宋体" w:hint="eastAsia"/>
          <w:color w:val="222222"/>
          <w:kern w:val="0"/>
          <w:szCs w:val="21"/>
        </w:rPr>
        <w:t>曳</w:t>
      </w:r>
      <w:proofErr w:type="gramEnd"/>
      <w:r w:rsidR="00463BF6" w:rsidRPr="00463BF6">
        <w:rPr>
          <w:rFonts w:ascii="宋体" w:eastAsia="宋体" w:hAnsi="宋体" w:cs="宋体" w:hint="eastAsia"/>
          <w:color w:val="222222"/>
          <w:kern w:val="0"/>
          <w:szCs w:val="21"/>
        </w:rPr>
        <w:t>杖声。”</w:t>
      </w:r>
    </w:p>
    <w:p w14:paraId="5CD74F65"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29" w:anchor="_ftnref16" w:history="1">
        <w:r w:rsidR="00463BF6" w:rsidRPr="00463BF6">
          <w:rPr>
            <w:rFonts w:ascii="宋体" w:eastAsia="宋体" w:hAnsi="宋体" w:cs="宋体" w:hint="eastAsia"/>
            <w:color w:val="004276"/>
            <w:kern w:val="0"/>
            <w:szCs w:val="21"/>
            <w:u w:val="single"/>
          </w:rPr>
          <w:t>[16]</w:t>
        </w:r>
      </w:hyperlink>
      <w:r w:rsidR="00463BF6" w:rsidRPr="00463BF6">
        <w:rPr>
          <w:rFonts w:ascii="宋体" w:eastAsia="宋体" w:hAnsi="宋体" w:cs="宋体" w:hint="eastAsia"/>
          <w:color w:val="222222"/>
          <w:kern w:val="0"/>
          <w:szCs w:val="21"/>
        </w:rPr>
        <w:t> “城”字单用时，一般多包含城与</w:t>
      </w:r>
      <w:proofErr w:type="gramStart"/>
      <w:r w:rsidR="00463BF6" w:rsidRPr="00463BF6">
        <w:rPr>
          <w:rFonts w:ascii="宋体" w:eastAsia="宋体" w:hAnsi="宋体" w:cs="宋体" w:hint="eastAsia"/>
          <w:color w:val="222222"/>
          <w:kern w:val="0"/>
          <w:szCs w:val="21"/>
        </w:rPr>
        <w:t>郭</w:t>
      </w:r>
      <w:proofErr w:type="gramEnd"/>
      <w:r w:rsidR="00463BF6" w:rsidRPr="00463BF6">
        <w:rPr>
          <w:rFonts w:ascii="宋体" w:eastAsia="宋体" w:hAnsi="宋体" w:cs="宋体" w:hint="eastAsia"/>
          <w:color w:val="222222"/>
          <w:kern w:val="0"/>
          <w:szCs w:val="21"/>
        </w:rPr>
        <w:t>。如，《史记·仲尼弟子列传》载：“城高以厚，地广以深。”《商君书·徕民》载：“野战不胜，守城必拔。”如果城、</w:t>
      </w:r>
      <w:proofErr w:type="gramStart"/>
      <w:r w:rsidR="00463BF6" w:rsidRPr="00463BF6">
        <w:rPr>
          <w:rFonts w:ascii="宋体" w:eastAsia="宋体" w:hAnsi="宋体" w:cs="宋体" w:hint="eastAsia"/>
          <w:color w:val="222222"/>
          <w:kern w:val="0"/>
          <w:szCs w:val="21"/>
        </w:rPr>
        <w:t>郭</w:t>
      </w:r>
      <w:proofErr w:type="gramEnd"/>
      <w:r w:rsidR="00463BF6" w:rsidRPr="00463BF6">
        <w:rPr>
          <w:rFonts w:ascii="宋体" w:eastAsia="宋体" w:hAnsi="宋体" w:cs="宋体" w:hint="eastAsia"/>
          <w:color w:val="222222"/>
          <w:kern w:val="0"/>
          <w:szCs w:val="21"/>
        </w:rPr>
        <w:t>对举，则只指城。如《孟子·公孙丑下》载：“三里之城，七里之</w:t>
      </w:r>
      <w:proofErr w:type="gramStart"/>
      <w:r w:rsidR="00463BF6" w:rsidRPr="00463BF6">
        <w:rPr>
          <w:rFonts w:ascii="宋体" w:eastAsia="宋体" w:hAnsi="宋体" w:cs="宋体" w:hint="eastAsia"/>
          <w:color w:val="222222"/>
          <w:kern w:val="0"/>
          <w:szCs w:val="21"/>
        </w:rPr>
        <w:t>郭</w:t>
      </w:r>
      <w:proofErr w:type="gramEnd"/>
      <w:r w:rsidR="00463BF6" w:rsidRPr="00463BF6">
        <w:rPr>
          <w:rFonts w:ascii="宋体" w:eastAsia="宋体" w:hAnsi="宋体" w:cs="宋体" w:hint="eastAsia"/>
          <w:color w:val="222222"/>
          <w:kern w:val="0"/>
          <w:szCs w:val="21"/>
        </w:rPr>
        <w:t>，环而攻之而不胜。”</w:t>
      </w:r>
    </w:p>
    <w:p w14:paraId="4B0DC196"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0" w:anchor="_ftnref17" w:history="1">
        <w:r w:rsidR="00463BF6" w:rsidRPr="00463BF6">
          <w:rPr>
            <w:rFonts w:ascii="宋体" w:eastAsia="宋体" w:hAnsi="宋体" w:cs="宋体" w:hint="eastAsia"/>
            <w:color w:val="004276"/>
            <w:kern w:val="0"/>
            <w:szCs w:val="21"/>
            <w:u w:val="single"/>
          </w:rPr>
          <w:t>[17]</w:t>
        </w:r>
      </w:hyperlink>
      <w:r w:rsidR="00463BF6" w:rsidRPr="00463BF6">
        <w:rPr>
          <w:rFonts w:ascii="宋体" w:eastAsia="宋体" w:hAnsi="宋体" w:cs="宋体" w:hint="eastAsia"/>
          <w:color w:val="222222"/>
          <w:kern w:val="0"/>
          <w:szCs w:val="21"/>
        </w:rPr>
        <w:t> 《汉书》卷</w:t>
      </w:r>
      <w:proofErr w:type="gramStart"/>
      <w:r w:rsidR="00463BF6" w:rsidRPr="00463BF6">
        <w:rPr>
          <w:rFonts w:ascii="宋体" w:eastAsia="宋体" w:hAnsi="宋体" w:cs="宋体" w:hint="eastAsia"/>
          <w:color w:val="222222"/>
          <w:kern w:val="0"/>
          <w:szCs w:val="21"/>
        </w:rPr>
        <w:t>一</w:t>
      </w:r>
      <w:proofErr w:type="gramEnd"/>
      <w:r w:rsidR="00463BF6" w:rsidRPr="00463BF6">
        <w:rPr>
          <w:rFonts w:ascii="宋体" w:eastAsia="宋体" w:hAnsi="宋体" w:cs="宋体" w:hint="eastAsia"/>
          <w:color w:val="222222"/>
          <w:kern w:val="0"/>
          <w:szCs w:val="21"/>
        </w:rPr>
        <w:t>《高帝纪》。</w:t>
      </w:r>
    </w:p>
    <w:p w14:paraId="69C886E9"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1" w:anchor="_ftnref18" w:history="1">
        <w:r w:rsidR="00463BF6" w:rsidRPr="00463BF6">
          <w:rPr>
            <w:rFonts w:ascii="宋体" w:eastAsia="宋体" w:hAnsi="宋体" w:cs="宋体" w:hint="eastAsia"/>
            <w:color w:val="004276"/>
            <w:kern w:val="0"/>
            <w:szCs w:val="21"/>
            <w:u w:val="single"/>
          </w:rPr>
          <w:t>[18]</w:t>
        </w:r>
      </w:hyperlink>
      <w:r w:rsidR="00463BF6" w:rsidRPr="00463BF6">
        <w:rPr>
          <w:rFonts w:ascii="宋体" w:eastAsia="宋体" w:hAnsi="宋体" w:cs="宋体" w:hint="eastAsia"/>
          <w:color w:val="222222"/>
          <w:kern w:val="0"/>
          <w:szCs w:val="21"/>
        </w:rPr>
        <w:t> 葛洪《抱朴子·吴失篇》：（吴国大族的田庄里）“奴仆成果，闭门成市”。</w:t>
      </w:r>
    </w:p>
    <w:p w14:paraId="4CEC764E"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2" w:anchor="_ftnref19" w:history="1">
        <w:r w:rsidR="00463BF6" w:rsidRPr="00463BF6">
          <w:rPr>
            <w:rFonts w:ascii="宋体" w:eastAsia="宋体" w:hAnsi="宋体" w:cs="宋体" w:hint="eastAsia"/>
            <w:color w:val="004276"/>
            <w:kern w:val="0"/>
            <w:szCs w:val="21"/>
            <w:u w:val="single"/>
          </w:rPr>
          <w:t>[19]</w:t>
        </w:r>
      </w:hyperlink>
      <w:r w:rsidR="00463BF6" w:rsidRPr="00463BF6">
        <w:rPr>
          <w:rFonts w:ascii="宋体" w:eastAsia="宋体" w:hAnsi="宋体" w:cs="宋体" w:hint="eastAsia"/>
          <w:color w:val="222222"/>
          <w:kern w:val="0"/>
          <w:szCs w:val="21"/>
        </w:rPr>
        <w:t> 早在汉代，大中型城市就有多个市区。西汉长安城有东西两个市区，共9个市，另有专业市场槐市。东汉洛阳城中至少有3个市。参见赵德馨《中国经济通史》第二卷第十二章《城市、乡市与军市》，湖南人民出版社2002年版，第778-781页。</w:t>
      </w:r>
    </w:p>
    <w:p w14:paraId="26836A20"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3" w:anchor="_ftnref20" w:history="1">
        <w:r w:rsidR="00463BF6" w:rsidRPr="00463BF6">
          <w:rPr>
            <w:rFonts w:ascii="宋体" w:eastAsia="宋体" w:hAnsi="宋体" w:cs="宋体" w:hint="eastAsia"/>
            <w:color w:val="004276"/>
            <w:kern w:val="0"/>
            <w:szCs w:val="21"/>
            <w:u w:val="single"/>
          </w:rPr>
          <w:t>[20]</w:t>
        </w:r>
      </w:hyperlink>
      <w:r w:rsidR="00463BF6" w:rsidRPr="00463BF6">
        <w:rPr>
          <w:rFonts w:ascii="宋体" w:eastAsia="宋体" w:hAnsi="宋体" w:cs="宋体" w:hint="eastAsia"/>
          <w:color w:val="222222"/>
          <w:kern w:val="0"/>
          <w:szCs w:val="21"/>
        </w:rPr>
        <w:t>《清明上河图》形象地展示宋代开封市街结合的景观，从中看不出坊市制度的痕迹。</w:t>
      </w:r>
    </w:p>
    <w:p w14:paraId="1A8B14A9"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4" w:anchor="_ftnref21" w:history="1">
        <w:r w:rsidR="00463BF6" w:rsidRPr="00463BF6">
          <w:rPr>
            <w:rFonts w:ascii="宋体" w:eastAsia="宋体" w:hAnsi="宋体" w:cs="宋体" w:hint="eastAsia"/>
            <w:color w:val="004276"/>
            <w:kern w:val="0"/>
            <w:szCs w:val="21"/>
            <w:u w:val="single"/>
          </w:rPr>
          <w:t>[21]</w:t>
        </w:r>
      </w:hyperlink>
      <w:r w:rsidR="00463BF6" w:rsidRPr="00463BF6">
        <w:rPr>
          <w:rFonts w:ascii="宋体" w:eastAsia="宋体" w:hAnsi="宋体" w:cs="宋体" w:hint="eastAsia"/>
          <w:color w:val="222222"/>
          <w:kern w:val="0"/>
          <w:szCs w:val="21"/>
        </w:rPr>
        <w:t>《旧唐书》第一二○《郭子仪传》载：代宗永泰元年（765），“天子以禁军屯苑内。京城壮丁，并令团结。城二门塞其一。鱼朝恩</w:t>
      </w:r>
      <w:proofErr w:type="gramStart"/>
      <w:r w:rsidR="00463BF6" w:rsidRPr="00463BF6">
        <w:rPr>
          <w:rFonts w:ascii="宋体" w:eastAsia="宋体" w:hAnsi="宋体" w:cs="宋体" w:hint="eastAsia"/>
          <w:color w:val="222222"/>
          <w:kern w:val="0"/>
          <w:szCs w:val="21"/>
        </w:rPr>
        <w:t>括</w:t>
      </w:r>
      <w:proofErr w:type="gramEnd"/>
      <w:r w:rsidR="00463BF6" w:rsidRPr="00463BF6">
        <w:rPr>
          <w:rFonts w:ascii="宋体" w:eastAsia="宋体" w:hAnsi="宋体" w:cs="宋体" w:hint="eastAsia"/>
          <w:color w:val="222222"/>
          <w:kern w:val="0"/>
          <w:szCs w:val="21"/>
        </w:rPr>
        <w:t>士庶私马，重兵捉城门，市民由窦穴而遁去，人情危迫。”这里的“市民”显然是包括市区和</w:t>
      </w:r>
      <w:proofErr w:type="gramStart"/>
      <w:r w:rsidR="00463BF6" w:rsidRPr="00463BF6">
        <w:rPr>
          <w:rFonts w:ascii="宋体" w:eastAsia="宋体" w:hAnsi="宋体" w:cs="宋体" w:hint="eastAsia"/>
          <w:color w:val="222222"/>
          <w:kern w:val="0"/>
          <w:szCs w:val="21"/>
        </w:rPr>
        <w:t>坊区</w:t>
      </w:r>
      <w:proofErr w:type="gramEnd"/>
      <w:r w:rsidR="00463BF6" w:rsidRPr="00463BF6">
        <w:rPr>
          <w:rFonts w:ascii="宋体" w:eastAsia="宋体" w:hAnsi="宋体" w:cs="宋体" w:hint="eastAsia"/>
          <w:color w:val="222222"/>
          <w:kern w:val="0"/>
          <w:szCs w:val="21"/>
        </w:rPr>
        <w:t>的工商业户和一般居民。在中唐以后的文献里，除“市民”称谓外，还用“士女”、“士民”、“士庶”等称呼城市居民。后唐</w:t>
      </w:r>
      <w:proofErr w:type="gramStart"/>
      <w:r w:rsidR="00463BF6" w:rsidRPr="00463BF6">
        <w:rPr>
          <w:rFonts w:ascii="宋体" w:eastAsia="宋体" w:hAnsi="宋体" w:cs="宋体" w:hint="eastAsia"/>
          <w:color w:val="222222"/>
          <w:kern w:val="0"/>
          <w:szCs w:val="21"/>
        </w:rPr>
        <w:t>末帝清泰</w:t>
      </w:r>
      <w:proofErr w:type="gramEnd"/>
      <w:r w:rsidR="00463BF6" w:rsidRPr="00463BF6">
        <w:rPr>
          <w:rFonts w:ascii="宋体" w:eastAsia="宋体" w:hAnsi="宋体" w:cs="宋体" w:hint="eastAsia"/>
          <w:color w:val="222222"/>
          <w:kern w:val="0"/>
          <w:szCs w:val="21"/>
        </w:rPr>
        <w:t>元年（934）的一通</w:t>
      </w:r>
      <w:proofErr w:type="gramStart"/>
      <w:r w:rsidR="00463BF6" w:rsidRPr="00463BF6">
        <w:rPr>
          <w:rFonts w:ascii="宋体" w:eastAsia="宋体" w:hAnsi="宋体" w:cs="宋体" w:hint="eastAsia"/>
          <w:color w:val="222222"/>
          <w:kern w:val="0"/>
          <w:szCs w:val="21"/>
        </w:rPr>
        <w:t>诏</w:t>
      </w:r>
      <w:proofErr w:type="gramEnd"/>
      <w:r w:rsidR="00463BF6" w:rsidRPr="00463BF6">
        <w:rPr>
          <w:rFonts w:ascii="宋体" w:eastAsia="宋体" w:hAnsi="宋体" w:cs="宋体" w:hint="eastAsia"/>
          <w:color w:val="222222"/>
          <w:kern w:val="0"/>
          <w:szCs w:val="21"/>
        </w:rPr>
        <w:t>文中有“士民”、“士庶”、“市民”诸词，它们都是对城市居民的称呼。</w:t>
      </w:r>
    </w:p>
    <w:p w14:paraId="64A4525C"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5" w:anchor="_ftnref22" w:history="1">
        <w:r w:rsidR="00463BF6" w:rsidRPr="00463BF6">
          <w:rPr>
            <w:rFonts w:ascii="宋体" w:eastAsia="宋体" w:hAnsi="宋体" w:cs="宋体" w:hint="eastAsia"/>
            <w:color w:val="004276"/>
            <w:kern w:val="0"/>
            <w:szCs w:val="21"/>
            <w:u w:val="single"/>
          </w:rPr>
          <w:t>[22]</w:t>
        </w:r>
      </w:hyperlink>
      <w:r w:rsidR="00463BF6" w:rsidRPr="00463BF6">
        <w:rPr>
          <w:rFonts w:ascii="宋体" w:eastAsia="宋体" w:hAnsi="宋体" w:cs="宋体" w:hint="eastAsia"/>
          <w:color w:val="222222"/>
          <w:kern w:val="0"/>
          <w:szCs w:val="21"/>
        </w:rPr>
        <w:t> 中国和美国学者对明清城市市民的研究，证明了马克斯·韦伯所谓的“中国没有形成成熟的城市共同体”的论断，是对中国城市状况的一种误解。</w:t>
      </w:r>
    </w:p>
    <w:p w14:paraId="0EF891C1"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6" w:anchor="_ftnref23" w:history="1">
        <w:r w:rsidR="00463BF6" w:rsidRPr="00463BF6">
          <w:rPr>
            <w:rFonts w:ascii="宋体" w:eastAsia="宋体" w:hAnsi="宋体" w:cs="宋体" w:hint="eastAsia"/>
            <w:color w:val="004276"/>
            <w:kern w:val="0"/>
            <w:szCs w:val="21"/>
            <w:u w:val="single"/>
          </w:rPr>
          <w:t>[23]</w:t>
        </w:r>
      </w:hyperlink>
      <w:r w:rsidR="00463BF6" w:rsidRPr="00463BF6">
        <w:rPr>
          <w:rFonts w:ascii="宋体" w:eastAsia="宋体" w:hAnsi="宋体" w:cs="宋体" w:hint="eastAsia"/>
          <w:color w:val="222222"/>
          <w:kern w:val="0"/>
          <w:szCs w:val="21"/>
        </w:rPr>
        <w:t> 自唐代出现罢市之后，市民为维护自身利益而与政府抗争的活动增多。明代万历年间（1573-1620）多个城市的反抗矿监矿使的抗税斗争，有互相影响与呼应之势，导致全国性的民变。由明至清，在商人罢市增多的同时，又出现工匠的“齐行叫歇”，即有组织的罢工。这是市民活动中的新态势。</w:t>
      </w:r>
    </w:p>
    <w:p w14:paraId="70FC5607"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7" w:anchor="_ftnref24" w:history="1">
        <w:r w:rsidR="00463BF6" w:rsidRPr="00463BF6">
          <w:rPr>
            <w:rFonts w:ascii="宋体" w:eastAsia="宋体" w:hAnsi="宋体" w:cs="宋体" w:hint="eastAsia"/>
            <w:color w:val="004276"/>
            <w:kern w:val="0"/>
            <w:szCs w:val="21"/>
            <w:u w:val="single"/>
          </w:rPr>
          <w:t>[24]</w:t>
        </w:r>
      </w:hyperlink>
      <w:r w:rsidR="00463BF6" w:rsidRPr="00463BF6">
        <w:rPr>
          <w:rFonts w:ascii="宋体" w:eastAsia="宋体" w:hAnsi="宋体" w:cs="宋体" w:hint="eastAsia"/>
          <w:color w:val="222222"/>
          <w:kern w:val="0"/>
          <w:szCs w:val="21"/>
        </w:rPr>
        <w:t> 关于这个时期的市场层次、市场网络及其在从指令经济到市场经济过渡进程中的地位与作用，参见拙著《中国近现代经济史，1842-1949》，河南人民出版社2003年版，第46-49页。</w:t>
      </w:r>
    </w:p>
    <w:p w14:paraId="1B7D3E3C"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8" w:anchor="_ftnref25" w:history="1">
        <w:r w:rsidR="00463BF6" w:rsidRPr="00463BF6">
          <w:rPr>
            <w:rFonts w:ascii="宋体" w:eastAsia="宋体" w:hAnsi="宋体" w:cs="宋体" w:hint="eastAsia"/>
            <w:color w:val="004276"/>
            <w:kern w:val="0"/>
            <w:szCs w:val="21"/>
            <w:u w:val="single"/>
          </w:rPr>
          <w:t>[25]</w:t>
        </w:r>
      </w:hyperlink>
      <w:r w:rsidR="00463BF6" w:rsidRPr="00463BF6">
        <w:rPr>
          <w:rFonts w:ascii="宋体" w:eastAsia="宋体" w:hAnsi="宋体" w:cs="宋体" w:hint="eastAsia"/>
          <w:color w:val="222222"/>
          <w:kern w:val="0"/>
          <w:szCs w:val="21"/>
        </w:rPr>
        <w:t>某些历史学家、考古学家、经济史学家和翻译家往往疏忽了这一点。李学勤在《中国古代文明十讲》（复旦大学出版社2005年版，第44页）一书中写道：“按照马克思主义历史观，原始城市的产生，是古代文明进步的一个重大标志，因此，学术界普遍重视城市的产生问题。但什么是城市，原始聚落同城市如何区别，仍是探讨中的问题。学者间的多数趋向于认为，城市的主要标志是反映出阶级的社会结构。城市不一定有城墙，例如中国商代后期的殷墟，经过多年的发掘，只在宫殿基址外围发现防御性的水沟，并未找到城墙（最近发现的</w:t>
      </w:r>
      <w:proofErr w:type="gramStart"/>
      <w:r w:rsidR="00463BF6" w:rsidRPr="00463BF6">
        <w:rPr>
          <w:rFonts w:ascii="宋体" w:eastAsia="宋体" w:hAnsi="宋体" w:cs="宋体" w:hint="eastAsia"/>
          <w:color w:val="222222"/>
          <w:kern w:val="0"/>
          <w:szCs w:val="21"/>
        </w:rPr>
        <w:t>洹</w:t>
      </w:r>
      <w:proofErr w:type="gramEnd"/>
      <w:r w:rsidR="00463BF6" w:rsidRPr="00463BF6">
        <w:rPr>
          <w:rFonts w:ascii="宋体" w:eastAsia="宋体" w:hAnsi="宋体" w:cs="宋体" w:hint="eastAsia"/>
          <w:color w:val="222222"/>
          <w:kern w:val="0"/>
          <w:szCs w:val="21"/>
        </w:rPr>
        <w:t>北商城，时代似早于盘庚迁殷）。另外人口的规模可以作为城市的参考标志，例如丹尼尔便主张城市应容纳至少5000人。”</w:t>
      </w:r>
    </w:p>
    <w:p w14:paraId="2EC948A8"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39" w:anchor="_ftnref26" w:history="1">
        <w:r w:rsidR="00463BF6" w:rsidRPr="00463BF6">
          <w:rPr>
            <w:rFonts w:ascii="宋体" w:eastAsia="宋体" w:hAnsi="宋体" w:cs="宋体" w:hint="eastAsia"/>
            <w:color w:val="004276"/>
            <w:kern w:val="0"/>
            <w:szCs w:val="21"/>
            <w:u w:val="single"/>
          </w:rPr>
          <w:t>[26]</w:t>
        </w:r>
      </w:hyperlink>
      <w:r w:rsidR="00463BF6" w:rsidRPr="00463BF6">
        <w:rPr>
          <w:rFonts w:ascii="宋体" w:eastAsia="宋体" w:hAnsi="宋体" w:cs="宋体" w:hint="eastAsia"/>
          <w:color w:val="222222"/>
          <w:kern w:val="0"/>
          <w:szCs w:val="21"/>
        </w:rPr>
        <w:t> 参见赵德馨：《中国市场经济的由来——市场关系发展的三个阶段》，《中南财经政法大学学报》2010年第2期。</w:t>
      </w:r>
    </w:p>
    <w:p w14:paraId="7AF52C18"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40" w:anchor="_ftnref27" w:history="1">
        <w:r w:rsidR="00463BF6" w:rsidRPr="00463BF6">
          <w:rPr>
            <w:rFonts w:ascii="宋体" w:eastAsia="宋体" w:hAnsi="宋体" w:cs="宋体" w:hint="eastAsia"/>
            <w:color w:val="004276"/>
            <w:kern w:val="0"/>
            <w:szCs w:val="21"/>
            <w:u w:val="single"/>
          </w:rPr>
          <w:t>[27]</w:t>
        </w:r>
      </w:hyperlink>
      <w:r w:rsidR="00463BF6" w:rsidRPr="00463BF6">
        <w:rPr>
          <w:rFonts w:ascii="宋体" w:eastAsia="宋体" w:hAnsi="宋体" w:cs="宋体" w:hint="eastAsia"/>
          <w:color w:val="222222"/>
          <w:kern w:val="0"/>
          <w:szCs w:val="21"/>
        </w:rPr>
        <w:t> 参见拙作《论太平天国的城市政策》，简本载《历史研究》1993年第2期，全文载</w:t>
      </w:r>
      <w:proofErr w:type="gramStart"/>
      <w:r w:rsidR="00463BF6" w:rsidRPr="00463BF6">
        <w:rPr>
          <w:rFonts w:ascii="宋体" w:eastAsia="宋体" w:hAnsi="宋体" w:cs="宋体" w:hint="eastAsia"/>
          <w:color w:val="222222"/>
          <w:kern w:val="0"/>
          <w:szCs w:val="21"/>
        </w:rPr>
        <w:t>王承仁主编</w:t>
      </w:r>
      <w:proofErr w:type="gramEnd"/>
      <w:r w:rsidR="00463BF6" w:rsidRPr="00463BF6">
        <w:rPr>
          <w:rFonts w:ascii="宋体" w:eastAsia="宋体" w:hAnsi="宋体" w:cs="宋体" w:hint="eastAsia"/>
          <w:color w:val="222222"/>
          <w:kern w:val="0"/>
          <w:szCs w:val="21"/>
        </w:rPr>
        <w:t>：《太平天国研究文集》，武汉大学出版社1994年版；《市场化和工业化：经济现代化的两个层次》，《中国经济史研究》2001年第1期。</w:t>
      </w:r>
    </w:p>
    <w:p w14:paraId="2AA99778"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41" w:anchor="_ftnref28" w:history="1">
        <w:r w:rsidR="00463BF6" w:rsidRPr="00463BF6">
          <w:rPr>
            <w:rFonts w:ascii="宋体" w:eastAsia="宋体" w:hAnsi="宋体" w:cs="宋体" w:hint="eastAsia"/>
            <w:color w:val="004276"/>
            <w:kern w:val="0"/>
            <w:szCs w:val="21"/>
            <w:u w:val="single"/>
          </w:rPr>
          <w:t>[28]</w:t>
        </w:r>
      </w:hyperlink>
      <w:r w:rsidR="00463BF6" w:rsidRPr="00463BF6">
        <w:rPr>
          <w:rFonts w:ascii="宋体" w:eastAsia="宋体" w:hAnsi="宋体" w:cs="宋体" w:hint="eastAsia"/>
          <w:color w:val="222222"/>
          <w:kern w:val="0"/>
          <w:szCs w:val="21"/>
        </w:rPr>
        <w:t> 持这种观点的学者甚多。以前天收到、正在拜读的邹进文教授的大著为例，他和严清华教授认为：“民国时期中国市场经济体制的变迁是一种典型的移植性变迁。它是在学习、借鉴西方成熟经验的基础上，将西方先进制度移植、引进到中国来的”。严清华、邹进文：《民国经济思想研究丛书总序》。邹进文著：《民国财政思想史研究》，武汉大学出版社2008年，总序第4页。</w:t>
      </w:r>
    </w:p>
    <w:p w14:paraId="4724AF15"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42" w:anchor="_ftnref29" w:history="1">
        <w:r w:rsidR="00463BF6" w:rsidRPr="00463BF6">
          <w:rPr>
            <w:rFonts w:ascii="宋体" w:eastAsia="宋体" w:hAnsi="宋体" w:cs="宋体" w:hint="eastAsia"/>
            <w:color w:val="004276"/>
            <w:kern w:val="0"/>
            <w:szCs w:val="21"/>
            <w:u w:val="single"/>
          </w:rPr>
          <w:t>[29]</w:t>
        </w:r>
      </w:hyperlink>
      <w:r w:rsidR="00463BF6" w:rsidRPr="00463BF6">
        <w:rPr>
          <w:rFonts w:ascii="宋体" w:eastAsia="宋体" w:hAnsi="宋体" w:cs="宋体" w:hint="eastAsia"/>
          <w:color w:val="222222"/>
          <w:kern w:val="0"/>
          <w:szCs w:val="21"/>
        </w:rPr>
        <w:t> 对于中国社会主义市场经济的诞生来说，向国外学习和对经济体制改革目标的设计，都起了催生药和助产婆式的重要作用。但如果孕妇肚里没有胎儿，最好的催生药和最高明的助产婆也是催生不出婴儿来的。</w:t>
      </w:r>
    </w:p>
    <w:p w14:paraId="655DA652" w14:textId="77777777" w:rsidR="00463BF6" w:rsidRPr="00463BF6" w:rsidRDefault="00446677" w:rsidP="00463BF6">
      <w:pPr>
        <w:widowControl/>
        <w:spacing w:before="100" w:beforeAutospacing="1" w:after="100" w:afterAutospacing="1" w:line="375" w:lineRule="atLeast"/>
        <w:rPr>
          <w:rFonts w:ascii="宋体" w:eastAsia="宋体" w:hAnsi="宋体" w:cs="宋体"/>
          <w:color w:val="222222"/>
          <w:kern w:val="0"/>
          <w:szCs w:val="21"/>
        </w:rPr>
      </w:pPr>
      <w:hyperlink r:id="rId43" w:anchor="_ftnref30" w:history="1">
        <w:r w:rsidR="00463BF6" w:rsidRPr="00463BF6">
          <w:rPr>
            <w:rFonts w:ascii="宋体" w:eastAsia="宋体" w:hAnsi="宋体" w:cs="宋体" w:hint="eastAsia"/>
            <w:color w:val="004276"/>
            <w:kern w:val="0"/>
            <w:szCs w:val="21"/>
            <w:u w:val="single"/>
          </w:rPr>
          <w:t>[30]</w:t>
        </w:r>
      </w:hyperlink>
      <w:proofErr w:type="gramStart"/>
      <w:r w:rsidR="00463BF6" w:rsidRPr="00463BF6">
        <w:rPr>
          <w:rFonts w:ascii="宋体" w:eastAsia="宋体" w:hAnsi="宋体" w:cs="宋体" w:hint="eastAsia"/>
          <w:color w:val="222222"/>
          <w:kern w:val="0"/>
          <w:szCs w:val="21"/>
        </w:rPr>
        <w:t> 韦森在</w:t>
      </w:r>
      <w:proofErr w:type="gramEnd"/>
      <w:r w:rsidR="00463BF6" w:rsidRPr="00463BF6">
        <w:rPr>
          <w:rFonts w:ascii="宋体" w:eastAsia="宋体" w:hAnsi="宋体" w:cs="宋体" w:hint="eastAsia"/>
          <w:color w:val="222222"/>
          <w:kern w:val="0"/>
          <w:szCs w:val="21"/>
        </w:rPr>
        <w:t>《站在人类文明发展的转折点——马克斯·韦伯〈经济通史〉新中文版序》中写道：</w:t>
      </w:r>
      <w:proofErr w:type="gramStart"/>
      <w:r w:rsidR="00463BF6" w:rsidRPr="00463BF6">
        <w:rPr>
          <w:rFonts w:ascii="宋体" w:eastAsia="宋体" w:hAnsi="宋体" w:cs="宋体" w:hint="eastAsia"/>
          <w:color w:val="222222"/>
          <w:kern w:val="0"/>
          <w:szCs w:val="21"/>
        </w:rPr>
        <w:t>“</w:t>
      </w:r>
      <w:proofErr w:type="gramEnd"/>
      <w:r w:rsidR="00463BF6" w:rsidRPr="00463BF6">
        <w:rPr>
          <w:rFonts w:ascii="宋体" w:eastAsia="宋体" w:hAnsi="宋体" w:cs="宋体" w:hint="eastAsia"/>
          <w:color w:val="222222"/>
          <w:kern w:val="0"/>
          <w:szCs w:val="21"/>
        </w:rPr>
        <w:t>按照诺思新经济史学的建构主义历史观，是国家统治者设计了并构建了市场的博弈规则（如产权安排），然后才导致了西方世界的兴起。读过韦伯的这部经济通史，读者们也许会发现，近、现代世界经济史的历史事实并非是如此。恰恰相反，韦伯的世界经济史的叙述基本上印证了亚当·斯密（</w:t>
      </w:r>
      <w:proofErr w:type="spellStart"/>
      <w:r w:rsidR="00463BF6" w:rsidRPr="00463BF6">
        <w:rPr>
          <w:rFonts w:ascii="宋体" w:eastAsia="宋体" w:hAnsi="宋体" w:cs="宋体" w:hint="eastAsia"/>
          <w:color w:val="222222"/>
          <w:kern w:val="0"/>
          <w:szCs w:val="21"/>
        </w:rPr>
        <w:t>Adamv</w:t>
      </w:r>
      <w:proofErr w:type="spellEnd"/>
      <w:r w:rsidR="00463BF6" w:rsidRPr="00463BF6">
        <w:rPr>
          <w:rFonts w:ascii="宋体" w:eastAsia="宋体" w:hAnsi="宋体" w:cs="宋体" w:hint="eastAsia"/>
          <w:color w:val="222222"/>
          <w:kern w:val="0"/>
          <w:szCs w:val="21"/>
        </w:rPr>
        <w:t xml:space="preserve"> Smith）——卡尔·门格尔（Carl </w:t>
      </w:r>
      <w:proofErr w:type="spellStart"/>
      <w:r w:rsidR="00463BF6" w:rsidRPr="00463BF6">
        <w:rPr>
          <w:rFonts w:ascii="宋体" w:eastAsia="宋体" w:hAnsi="宋体" w:cs="宋体" w:hint="eastAsia"/>
          <w:color w:val="222222"/>
          <w:kern w:val="0"/>
          <w:szCs w:val="21"/>
        </w:rPr>
        <w:t>Menger</w:t>
      </w:r>
      <w:proofErr w:type="spellEnd"/>
      <w:r w:rsidR="00463BF6" w:rsidRPr="00463BF6">
        <w:rPr>
          <w:rFonts w:ascii="宋体" w:eastAsia="宋体" w:hAnsi="宋体" w:cs="宋体" w:hint="eastAsia"/>
          <w:color w:val="222222"/>
          <w:kern w:val="0"/>
          <w:szCs w:val="21"/>
        </w:rPr>
        <w:t xml:space="preserve">）——哈耶克的产权自发生成观：市场运行中产权制度安排本身是市场发展演化的一个自发生成结果。当然，这种自发制度生成论的理论程式，并没否认政府主权者（the </w:t>
      </w:r>
      <w:proofErr w:type="spellStart"/>
      <w:r w:rsidR="00463BF6" w:rsidRPr="00463BF6">
        <w:rPr>
          <w:rFonts w:ascii="宋体" w:eastAsia="宋体" w:hAnsi="宋体" w:cs="宋体" w:hint="eastAsia"/>
          <w:color w:val="222222"/>
          <w:kern w:val="0"/>
          <w:szCs w:val="21"/>
        </w:rPr>
        <w:t>vsovereign</w:t>
      </w:r>
      <w:proofErr w:type="spellEnd"/>
      <w:r w:rsidR="00463BF6" w:rsidRPr="00463BF6">
        <w:rPr>
          <w:rFonts w:ascii="宋体" w:eastAsia="宋体" w:hAnsi="宋体" w:cs="宋体" w:hint="eastAsia"/>
          <w:color w:val="222222"/>
          <w:kern w:val="0"/>
          <w:szCs w:val="21"/>
        </w:rPr>
        <w:t>）或立法者在市场经济体系内部确立产权制度安排时的立法作用，并且也不排除近现代西方世界市场体系内部最先型构而成刚性产权结构与西方文化传统密切相关这一点。概言之，从整体上来看，虽然韦伯把世界的现代化视作为一种“理性化”或言“合理化”（</w:t>
      </w:r>
      <w:proofErr w:type="spellStart"/>
      <w:r w:rsidR="00463BF6" w:rsidRPr="00463BF6">
        <w:rPr>
          <w:rFonts w:ascii="宋体" w:eastAsia="宋体" w:hAnsi="宋体" w:cs="宋体" w:hint="eastAsia"/>
          <w:color w:val="222222"/>
          <w:kern w:val="0"/>
          <w:szCs w:val="21"/>
        </w:rPr>
        <w:t>rationalizaion</w:t>
      </w:r>
      <w:proofErr w:type="spellEnd"/>
      <w:r w:rsidR="00463BF6" w:rsidRPr="00463BF6">
        <w:rPr>
          <w:rFonts w:ascii="宋体" w:eastAsia="宋体" w:hAnsi="宋体" w:cs="宋体" w:hint="eastAsia"/>
          <w:color w:val="222222"/>
          <w:kern w:val="0"/>
          <w:szCs w:val="21"/>
        </w:rPr>
        <w:t>）过程，但从</w:t>
      </w:r>
      <w:proofErr w:type="gramStart"/>
      <w:r w:rsidR="00463BF6" w:rsidRPr="00463BF6">
        <w:rPr>
          <w:rFonts w:ascii="宋体" w:eastAsia="宋体" w:hAnsi="宋体" w:cs="宋体" w:hint="eastAsia"/>
          <w:color w:val="222222"/>
          <w:kern w:val="0"/>
          <w:szCs w:val="21"/>
        </w:rPr>
        <w:t>韦伯那</w:t>
      </w:r>
      <w:proofErr w:type="gramEnd"/>
      <w:r w:rsidR="00463BF6" w:rsidRPr="00463BF6">
        <w:rPr>
          <w:rFonts w:ascii="宋体" w:eastAsia="宋体" w:hAnsi="宋体" w:cs="宋体" w:hint="eastAsia"/>
          <w:color w:val="222222"/>
          <w:kern w:val="0"/>
          <w:szCs w:val="21"/>
        </w:rPr>
        <w:t>捭阖纵横、洞鉴古今式的经济史解说中，显然是解读不出来人类社会经济秩序和种种制度安排是任何个人理性设计的结果这一建构主义的理论结构的。因此，如果在哈耶克的自发社会秩序生成论和</w:t>
      </w:r>
      <w:proofErr w:type="gramStart"/>
      <w:r w:rsidR="00463BF6" w:rsidRPr="00463BF6">
        <w:rPr>
          <w:rFonts w:ascii="宋体" w:eastAsia="宋体" w:hAnsi="宋体" w:cs="宋体" w:hint="eastAsia"/>
          <w:color w:val="222222"/>
          <w:kern w:val="0"/>
          <w:szCs w:val="21"/>
        </w:rPr>
        <w:t>诺思</w:t>
      </w:r>
      <w:proofErr w:type="gramEnd"/>
      <w:r w:rsidR="00463BF6" w:rsidRPr="00463BF6">
        <w:rPr>
          <w:rFonts w:ascii="宋体" w:eastAsia="宋体" w:hAnsi="宋体" w:cs="宋体" w:hint="eastAsia"/>
          <w:color w:val="222222"/>
          <w:kern w:val="0"/>
          <w:szCs w:val="21"/>
        </w:rPr>
        <w:t>的产权设计建构论的知识背景中进一步阅读韦伯的这部《经</w:t>
      </w:r>
      <w:bookmarkStart w:id="0" w:name="_GoBack"/>
      <w:bookmarkEnd w:id="0"/>
      <w:r w:rsidR="00463BF6" w:rsidRPr="00463BF6">
        <w:rPr>
          <w:rFonts w:ascii="宋体" w:eastAsia="宋体" w:hAnsi="宋体" w:cs="宋体" w:hint="eastAsia"/>
          <w:color w:val="222222"/>
          <w:kern w:val="0"/>
          <w:szCs w:val="21"/>
        </w:rPr>
        <w:t>济通史》，对把握当代中国社会以及其内部市场秩序发展和演化的未来走向，显然是有着某些理论和现实意义的。</w:t>
      </w:r>
      <w:proofErr w:type="gramStart"/>
      <w:r w:rsidR="00463BF6" w:rsidRPr="00463BF6">
        <w:rPr>
          <w:rFonts w:ascii="宋体" w:eastAsia="宋体" w:hAnsi="宋体" w:cs="宋体" w:hint="eastAsia"/>
          <w:color w:val="222222"/>
          <w:kern w:val="0"/>
          <w:szCs w:val="21"/>
        </w:rPr>
        <w:t>”</w:t>
      </w:r>
      <w:proofErr w:type="gramEnd"/>
      <w:r w:rsidR="00463BF6" w:rsidRPr="00463BF6">
        <w:rPr>
          <w:rFonts w:ascii="宋体" w:eastAsia="宋体" w:hAnsi="宋体" w:cs="宋体" w:hint="eastAsia"/>
          <w:color w:val="222222"/>
          <w:kern w:val="0"/>
          <w:szCs w:val="21"/>
        </w:rPr>
        <w:t>（韦森：《站在人类文明发展的转折点——马克斯·韦伯〈经济通史〉新中文版序》，[德]马克斯·韦伯著，姚曾廙译，韦森校订《经济通史》，上海三联书店2007年重印版，第5—6页。）</w:t>
      </w:r>
    </w:p>
    <w:sectPr w:rsidR="00463BF6" w:rsidRPr="00463B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F6"/>
    <w:rsid w:val="00446677"/>
    <w:rsid w:val="00463BF6"/>
    <w:rsid w:val="00661E78"/>
    <w:rsid w:val="00741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DDAE"/>
  <w15:chartTrackingRefBased/>
  <w15:docId w15:val="{F4B58493-931C-4331-8A7B-0D83A3DFFB3A}"/>
  <w:docVars>
    <w:docVar w:name="ksoschemedata" w:val="b3ef52f3-91d4-4308-bfc7-e24cbd84e669"/>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63BF6"/>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463BF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3BF6"/>
    <w:rPr>
      <w:rFonts w:ascii="宋体" w:eastAsia="宋体" w:hAnsi="宋体" w:cs="宋体"/>
      <w:b/>
      <w:bCs/>
      <w:kern w:val="36"/>
      <w:sz w:val="48"/>
      <w:szCs w:val="48"/>
    </w:rPr>
  </w:style>
  <w:style w:type="character" w:customStyle="1" w:styleId="30">
    <w:name w:val="标题 3 字符"/>
    <w:basedOn w:val="a0"/>
    <w:link w:val="3"/>
    <w:uiPriority w:val="9"/>
    <w:rsid w:val="00463BF6"/>
    <w:rPr>
      <w:rFonts w:ascii="宋体" w:eastAsia="宋体" w:hAnsi="宋体" w:cs="宋体"/>
      <w:b/>
      <w:bCs/>
      <w:kern w:val="0"/>
      <w:sz w:val="27"/>
      <w:szCs w:val="27"/>
    </w:rPr>
  </w:style>
  <w:style w:type="character" w:styleId="a3">
    <w:name w:val="Hyperlink"/>
    <w:basedOn w:val="a0"/>
    <w:uiPriority w:val="99"/>
    <w:semiHidden/>
    <w:unhideWhenUsed/>
    <w:rsid w:val="00463BF6"/>
    <w:rPr>
      <w:color w:val="0000FF"/>
      <w:u w:val="single"/>
    </w:rPr>
  </w:style>
  <w:style w:type="paragraph" w:styleId="a4">
    <w:name w:val="Normal (Web)"/>
    <w:basedOn w:val="a"/>
    <w:uiPriority w:val="99"/>
    <w:semiHidden/>
    <w:unhideWhenUsed/>
    <w:rsid w:val="00463BF6"/>
    <w:pPr>
      <w:widowControl/>
      <w:spacing w:before="100" w:beforeAutospacing="1" w:after="100" w:afterAutospacing="1"/>
      <w:jc w:val="left"/>
    </w:pPr>
    <w:rPr>
      <w:rFonts w:ascii="宋体" w:eastAsia="宋体" w:hAnsi="宋体" w:cs="宋体"/>
      <w:kern w:val="0"/>
      <w:sz w:val="24"/>
      <w:szCs w:val="24"/>
    </w:rPr>
  </w:style>
  <w:style w:type="paragraph" w:customStyle="1" w:styleId="entry-writer">
    <w:name w:val="entry-writer"/>
    <w:basedOn w:val="a"/>
    <w:rsid w:val="00463BF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63BF6"/>
    <w:rPr>
      <w:b/>
      <w:bCs/>
    </w:rPr>
  </w:style>
  <w:style w:type="character" w:styleId="a6">
    <w:name w:val="Emphasis"/>
    <w:basedOn w:val="a0"/>
    <w:uiPriority w:val="20"/>
    <w:qFormat/>
    <w:rsid w:val="00463BF6"/>
    <w:rPr>
      <w:i/>
      <w:iCs/>
    </w:rPr>
  </w:style>
  <w:style w:type="paragraph" w:customStyle="1" w:styleId="entry-meta">
    <w:name w:val="entry-meta"/>
    <w:basedOn w:val="a"/>
    <w:rsid w:val="00463BF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422916">
      <w:bodyDiv w:val="1"/>
      <w:marLeft w:val="0"/>
      <w:marRight w:val="0"/>
      <w:marTop w:val="0"/>
      <w:marBottom w:val="0"/>
      <w:divBdr>
        <w:top w:val="none" w:sz="0" w:space="0" w:color="auto"/>
        <w:left w:val="none" w:sz="0" w:space="0" w:color="auto"/>
        <w:bottom w:val="none" w:sz="0" w:space="0" w:color="auto"/>
        <w:right w:val="none" w:sz="0" w:space="0" w:color="auto"/>
      </w:divBdr>
      <w:divsChild>
        <w:div w:id="448011262">
          <w:marLeft w:val="0"/>
          <w:marRight w:val="0"/>
          <w:marTop w:val="0"/>
          <w:marBottom w:val="0"/>
          <w:divBdr>
            <w:top w:val="none" w:sz="0" w:space="0" w:color="auto"/>
            <w:left w:val="single" w:sz="12" w:space="0" w:color="EEEEEE"/>
            <w:bottom w:val="none" w:sz="0" w:space="0" w:color="auto"/>
            <w:right w:val="single" w:sz="12" w:space="0" w:color="EEEEEE"/>
          </w:divBdr>
          <w:divsChild>
            <w:div w:id="506406178">
              <w:marLeft w:val="0"/>
              <w:marRight w:val="0"/>
              <w:marTop w:val="0"/>
              <w:marBottom w:val="0"/>
              <w:divBdr>
                <w:top w:val="none" w:sz="0" w:space="0" w:color="auto"/>
                <w:left w:val="none" w:sz="0" w:space="0" w:color="auto"/>
                <w:bottom w:val="none" w:sz="0" w:space="0" w:color="auto"/>
                <w:right w:val="none" w:sz="0" w:space="0" w:color="auto"/>
              </w:divBdr>
              <w:divsChild>
                <w:div w:id="1859733446">
                  <w:marLeft w:val="0"/>
                  <w:marRight w:val="0"/>
                  <w:marTop w:val="0"/>
                  <w:marBottom w:val="0"/>
                  <w:divBdr>
                    <w:top w:val="none" w:sz="0" w:space="0" w:color="auto"/>
                    <w:left w:val="none" w:sz="0" w:space="0" w:color="auto"/>
                    <w:bottom w:val="none" w:sz="0" w:space="0" w:color="auto"/>
                    <w:right w:val="none" w:sz="0" w:space="0" w:color="auto"/>
                  </w:divBdr>
                  <w:divsChild>
                    <w:div w:id="2059475176">
                      <w:marLeft w:val="0"/>
                      <w:marRight w:val="0"/>
                      <w:marTop w:val="0"/>
                      <w:marBottom w:val="0"/>
                      <w:divBdr>
                        <w:top w:val="none" w:sz="0" w:space="0" w:color="auto"/>
                        <w:left w:val="none" w:sz="0" w:space="0" w:color="auto"/>
                        <w:bottom w:val="none" w:sz="0" w:space="0" w:color="auto"/>
                        <w:right w:val="none" w:sz="0" w:space="0" w:color="auto"/>
                      </w:divBdr>
                    </w:div>
                    <w:div w:id="343212657">
                      <w:marLeft w:val="0"/>
                      <w:marRight w:val="0"/>
                      <w:marTop w:val="0"/>
                      <w:marBottom w:val="0"/>
                      <w:divBdr>
                        <w:top w:val="none" w:sz="0" w:space="0" w:color="auto"/>
                        <w:left w:val="none" w:sz="0" w:space="0" w:color="auto"/>
                        <w:bottom w:val="none" w:sz="0" w:space="0" w:color="auto"/>
                        <w:right w:val="none" w:sz="0" w:space="0" w:color="auto"/>
                      </w:divBdr>
                    </w:div>
                    <w:div w:id="1133333582">
                      <w:marLeft w:val="0"/>
                      <w:marRight w:val="0"/>
                      <w:marTop w:val="0"/>
                      <w:marBottom w:val="0"/>
                      <w:divBdr>
                        <w:top w:val="none" w:sz="0" w:space="0" w:color="auto"/>
                        <w:left w:val="none" w:sz="0" w:space="0" w:color="auto"/>
                        <w:bottom w:val="none" w:sz="0" w:space="0" w:color="auto"/>
                        <w:right w:val="none" w:sz="0" w:space="0" w:color="auto"/>
                      </w:divBdr>
                    </w:div>
                    <w:div w:id="1999840304">
                      <w:marLeft w:val="0"/>
                      <w:marRight w:val="0"/>
                      <w:marTop w:val="0"/>
                      <w:marBottom w:val="0"/>
                      <w:divBdr>
                        <w:top w:val="none" w:sz="0" w:space="0" w:color="auto"/>
                        <w:left w:val="none" w:sz="0" w:space="0" w:color="auto"/>
                        <w:bottom w:val="none" w:sz="0" w:space="0" w:color="auto"/>
                        <w:right w:val="none" w:sz="0" w:space="0" w:color="auto"/>
                      </w:divBdr>
                    </w:div>
                    <w:div w:id="1159808514">
                      <w:marLeft w:val="0"/>
                      <w:marRight w:val="0"/>
                      <w:marTop w:val="0"/>
                      <w:marBottom w:val="0"/>
                      <w:divBdr>
                        <w:top w:val="none" w:sz="0" w:space="0" w:color="auto"/>
                        <w:left w:val="none" w:sz="0" w:space="0" w:color="auto"/>
                        <w:bottom w:val="none" w:sz="0" w:space="0" w:color="auto"/>
                        <w:right w:val="none" w:sz="0" w:space="0" w:color="auto"/>
                      </w:divBdr>
                    </w:div>
                    <w:div w:id="1236864720">
                      <w:marLeft w:val="0"/>
                      <w:marRight w:val="0"/>
                      <w:marTop w:val="0"/>
                      <w:marBottom w:val="0"/>
                      <w:divBdr>
                        <w:top w:val="none" w:sz="0" w:space="0" w:color="auto"/>
                        <w:left w:val="none" w:sz="0" w:space="0" w:color="auto"/>
                        <w:bottom w:val="none" w:sz="0" w:space="0" w:color="auto"/>
                        <w:right w:val="none" w:sz="0" w:space="0" w:color="auto"/>
                      </w:divBdr>
                    </w:div>
                    <w:div w:id="1151555071">
                      <w:marLeft w:val="0"/>
                      <w:marRight w:val="0"/>
                      <w:marTop w:val="0"/>
                      <w:marBottom w:val="0"/>
                      <w:divBdr>
                        <w:top w:val="none" w:sz="0" w:space="0" w:color="auto"/>
                        <w:left w:val="none" w:sz="0" w:space="0" w:color="auto"/>
                        <w:bottom w:val="none" w:sz="0" w:space="0" w:color="auto"/>
                        <w:right w:val="none" w:sz="0" w:space="0" w:color="auto"/>
                      </w:divBdr>
                    </w:div>
                    <w:div w:id="924001539">
                      <w:marLeft w:val="0"/>
                      <w:marRight w:val="0"/>
                      <w:marTop w:val="0"/>
                      <w:marBottom w:val="0"/>
                      <w:divBdr>
                        <w:top w:val="none" w:sz="0" w:space="0" w:color="auto"/>
                        <w:left w:val="none" w:sz="0" w:space="0" w:color="auto"/>
                        <w:bottom w:val="none" w:sz="0" w:space="0" w:color="auto"/>
                        <w:right w:val="none" w:sz="0" w:space="0" w:color="auto"/>
                      </w:divBdr>
                    </w:div>
                    <w:div w:id="74397970">
                      <w:marLeft w:val="0"/>
                      <w:marRight w:val="0"/>
                      <w:marTop w:val="0"/>
                      <w:marBottom w:val="0"/>
                      <w:divBdr>
                        <w:top w:val="none" w:sz="0" w:space="0" w:color="auto"/>
                        <w:left w:val="none" w:sz="0" w:space="0" w:color="auto"/>
                        <w:bottom w:val="none" w:sz="0" w:space="0" w:color="auto"/>
                        <w:right w:val="none" w:sz="0" w:space="0" w:color="auto"/>
                      </w:divBdr>
                    </w:div>
                    <w:div w:id="1896744652">
                      <w:marLeft w:val="0"/>
                      <w:marRight w:val="0"/>
                      <w:marTop w:val="0"/>
                      <w:marBottom w:val="0"/>
                      <w:divBdr>
                        <w:top w:val="none" w:sz="0" w:space="0" w:color="auto"/>
                        <w:left w:val="none" w:sz="0" w:space="0" w:color="auto"/>
                        <w:bottom w:val="none" w:sz="0" w:space="0" w:color="auto"/>
                        <w:right w:val="none" w:sz="0" w:space="0" w:color="auto"/>
                      </w:divBdr>
                    </w:div>
                    <w:div w:id="1028600814">
                      <w:marLeft w:val="0"/>
                      <w:marRight w:val="0"/>
                      <w:marTop w:val="0"/>
                      <w:marBottom w:val="0"/>
                      <w:divBdr>
                        <w:top w:val="none" w:sz="0" w:space="0" w:color="auto"/>
                        <w:left w:val="none" w:sz="0" w:space="0" w:color="auto"/>
                        <w:bottom w:val="none" w:sz="0" w:space="0" w:color="auto"/>
                        <w:right w:val="none" w:sz="0" w:space="0" w:color="auto"/>
                      </w:divBdr>
                    </w:div>
                    <w:div w:id="1306930816">
                      <w:marLeft w:val="0"/>
                      <w:marRight w:val="0"/>
                      <w:marTop w:val="0"/>
                      <w:marBottom w:val="0"/>
                      <w:divBdr>
                        <w:top w:val="none" w:sz="0" w:space="0" w:color="auto"/>
                        <w:left w:val="none" w:sz="0" w:space="0" w:color="auto"/>
                        <w:bottom w:val="none" w:sz="0" w:space="0" w:color="auto"/>
                        <w:right w:val="none" w:sz="0" w:space="0" w:color="auto"/>
                      </w:divBdr>
                    </w:div>
                    <w:div w:id="1859729739">
                      <w:marLeft w:val="0"/>
                      <w:marRight w:val="0"/>
                      <w:marTop w:val="0"/>
                      <w:marBottom w:val="0"/>
                      <w:divBdr>
                        <w:top w:val="none" w:sz="0" w:space="0" w:color="auto"/>
                        <w:left w:val="none" w:sz="0" w:space="0" w:color="auto"/>
                        <w:bottom w:val="none" w:sz="0" w:space="0" w:color="auto"/>
                        <w:right w:val="none" w:sz="0" w:space="0" w:color="auto"/>
                      </w:divBdr>
                    </w:div>
                    <w:div w:id="464853704">
                      <w:marLeft w:val="0"/>
                      <w:marRight w:val="0"/>
                      <w:marTop w:val="0"/>
                      <w:marBottom w:val="0"/>
                      <w:divBdr>
                        <w:top w:val="none" w:sz="0" w:space="0" w:color="auto"/>
                        <w:left w:val="none" w:sz="0" w:space="0" w:color="auto"/>
                        <w:bottom w:val="none" w:sz="0" w:space="0" w:color="auto"/>
                        <w:right w:val="none" w:sz="0" w:space="0" w:color="auto"/>
                      </w:divBdr>
                    </w:div>
                    <w:div w:id="193808065">
                      <w:marLeft w:val="0"/>
                      <w:marRight w:val="0"/>
                      <w:marTop w:val="0"/>
                      <w:marBottom w:val="0"/>
                      <w:divBdr>
                        <w:top w:val="none" w:sz="0" w:space="0" w:color="auto"/>
                        <w:left w:val="none" w:sz="0" w:space="0" w:color="auto"/>
                        <w:bottom w:val="none" w:sz="0" w:space="0" w:color="auto"/>
                        <w:right w:val="none" w:sz="0" w:space="0" w:color="auto"/>
                      </w:divBdr>
                    </w:div>
                    <w:div w:id="2131240064">
                      <w:marLeft w:val="0"/>
                      <w:marRight w:val="0"/>
                      <w:marTop w:val="0"/>
                      <w:marBottom w:val="0"/>
                      <w:divBdr>
                        <w:top w:val="none" w:sz="0" w:space="0" w:color="auto"/>
                        <w:left w:val="none" w:sz="0" w:space="0" w:color="auto"/>
                        <w:bottom w:val="none" w:sz="0" w:space="0" w:color="auto"/>
                        <w:right w:val="none" w:sz="0" w:space="0" w:color="auto"/>
                      </w:divBdr>
                    </w:div>
                    <w:div w:id="1202548301">
                      <w:marLeft w:val="0"/>
                      <w:marRight w:val="0"/>
                      <w:marTop w:val="0"/>
                      <w:marBottom w:val="0"/>
                      <w:divBdr>
                        <w:top w:val="none" w:sz="0" w:space="0" w:color="auto"/>
                        <w:left w:val="none" w:sz="0" w:space="0" w:color="auto"/>
                        <w:bottom w:val="none" w:sz="0" w:space="0" w:color="auto"/>
                        <w:right w:val="none" w:sz="0" w:space="0" w:color="auto"/>
                      </w:divBdr>
                    </w:div>
                    <w:div w:id="745346754">
                      <w:marLeft w:val="0"/>
                      <w:marRight w:val="0"/>
                      <w:marTop w:val="0"/>
                      <w:marBottom w:val="0"/>
                      <w:divBdr>
                        <w:top w:val="none" w:sz="0" w:space="0" w:color="auto"/>
                        <w:left w:val="none" w:sz="0" w:space="0" w:color="auto"/>
                        <w:bottom w:val="none" w:sz="0" w:space="0" w:color="auto"/>
                        <w:right w:val="none" w:sz="0" w:space="0" w:color="auto"/>
                      </w:divBdr>
                    </w:div>
                    <w:div w:id="511144432">
                      <w:marLeft w:val="0"/>
                      <w:marRight w:val="0"/>
                      <w:marTop w:val="0"/>
                      <w:marBottom w:val="0"/>
                      <w:divBdr>
                        <w:top w:val="none" w:sz="0" w:space="0" w:color="auto"/>
                        <w:left w:val="none" w:sz="0" w:space="0" w:color="auto"/>
                        <w:bottom w:val="none" w:sz="0" w:space="0" w:color="auto"/>
                        <w:right w:val="none" w:sz="0" w:space="0" w:color="auto"/>
                      </w:divBdr>
                    </w:div>
                    <w:div w:id="827751247">
                      <w:marLeft w:val="0"/>
                      <w:marRight w:val="0"/>
                      <w:marTop w:val="0"/>
                      <w:marBottom w:val="0"/>
                      <w:divBdr>
                        <w:top w:val="none" w:sz="0" w:space="0" w:color="auto"/>
                        <w:left w:val="none" w:sz="0" w:space="0" w:color="auto"/>
                        <w:bottom w:val="none" w:sz="0" w:space="0" w:color="auto"/>
                        <w:right w:val="none" w:sz="0" w:space="0" w:color="auto"/>
                      </w:divBdr>
                    </w:div>
                    <w:div w:id="576401245">
                      <w:marLeft w:val="0"/>
                      <w:marRight w:val="0"/>
                      <w:marTop w:val="0"/>
                      <w:marBottom w:val="0"/>
                      <w:divBdr>
                        <w:top w:val="none" w:sz="0" w:space="0" w:color="auto"/>
                        <w:left w:val="none" w:sz="0" w:space="0" w:color="auto"/>
                        <w:bottom w:val="none" w:sz="0" w:space="0" w:color="auto"/>
                        <w:right w:val="none" w:sz="0" w:space="0" w:color="auto"/>
                      </w:divBdr>
                    </w:div>
                    <w:div w:id="377124902">
                      <w:marLeft w:val="0"/>
                      <w:marRight w:val="0"/>
                      <w:marTop w:val="0"/>
                      <w:marBottom w:val="0"/>
                      <w:divBdr>
                        <w:top w:val="none" w:sz="0" w:space="0" w:color="auto"/>
                        <w:left w:val="none" w:sz="0" w:space="0" w:color="auto"/>
                        <w:bottom w:val="none" w:sz="0" w:space="0" w:color="auto"/>
                        <w:right w:val="none" w:sz="0" w:space="0" w:color="auto"/>
                      </w:divBdr>
                    </w:div>
                    <w:div w:id="2006206113">
                      <w:marLeft w:val="0"/>
                      <w:marRight w:val="0"/>
                      <w:marTop w:val="0"/>
                      <w:marBottom w:val="0"/>
                      <w:divBdr>
                        <w:top w:val="none" w:sz="0" w:space="0" w:color="auto"/>
                        <w:left w:val="none" w:sz="0" w:space="0" w:color="auto"/>
                        <w:bottom w:val="none" w:sz="0" w:space="0" w:color="auto"/>
                        <w:right w:val="none" w:sz="0" w:space="0" w:color="auto"/>
                      </w:divBdr>
                    </w:div>
                    <w:div w:id="559439212">
                      <w:marLeft w:val="0"/>
                      <w:marRight w:val="0"/>
                      <w:marTop w:val="0"/>
                      <w:marBottom w:val="0"/>
                      <w:divBdr>
                        <w:top w:val="none" w:sz="0" w:space="0" w:color="auto"/>
                        <w:left w:val="none" w:sz="0" w:space="0" w:color="auto"/>
                        <w:bottom w:val="none" w:sz="0" w:space="0" w:color="auto"/>
                        <w:right w:val="none" w:sz="0" w:space="0" w:color="auto"/>
                      </w:divBdr>
                    </w:div>
                    <w:div w:id="508983282">
                      <w:marLeft w:val="0"/>
                      <w:marRight w:val="0"/>
                      <w:marTop w:val="0"/>
                      <w:marBottom w:val="0"/>
                      <w:divBdr>
                        <w:top w:val="none" w:sz="0" w:space="0" w:color="auto"/>
                        <w:left w:val="none" w:sz="0" w:space="0" w:color="auto"/>
                        <w:bottom w:val="none" w:sz="0" w:space="0" w:color="auto"/>
                        <w:right w:val="none" w:sz="0" w:space="0" w:color="auto"/>
                      </w:divBdr>
                    </w:div>
                    <w:div w:id="524368154">
                      <w:marLeft w:val="0"/>
                      <w:marRight w:val="0"/>
                      <w:marTop w:val="0"/>
                      <w:marBottom w:val="0"/>
                      <w:divBdr>
                        <w:top w:val="none" w:sz="0" w:space="0" w:color="auto"/>
                        <w:left w:val="none" w:sz="0" w:space="0" w:color="auto"/>
                        <w:bottom w:val="none" w:sz="0" w:space="0" w:color="auto"/>
                        <w:right w:val="none" w:sz="0" w:space="0" w:color="auto"/>
                      </w:divBdr>
                    </w:div>
                    <w:div w:id="1084834305">
                      <w:marLeft w:val="0"/>
                      <w:marRight w:val="0"/>
                      <w:marTop w:val="0"/>
                      <w:marBottom w:val="0"/>
                      <w:divBdr>
                        <w:top w:val="none" w:sz="0" w:space="0" w:color="auto"/>
                        <w:left w:val="none" w:sz="0" w:space="0" w:color="auto"/>
                        <w:bottom w:val="none" w:sz="0" w:space="0" w:color="auto"/>
                        <w:right w:val="none" w:sz="0" w:space="0" w:color="auto"/>
                      </w:divBdr>
                    </w:div>
                    <w:div w:id="973173939">
                      <w:marLeft w:val="0"/>
                      <w:marRight w:val="0"/>
                      <w:marTop w:val="0"/>
                      <w:marBottom w:val="0"/>
                      <w:divBdr>
                        <w:top w:val="none" w:sz="0" w:space="0" w:color="auto"/>
                        <w:left w:val="none" w:sz="0" w:space="0" w:color="auto"/>
                        <w:bottom w:val="none" w:sz="0" w:space="0" w:color="auto"/>
                        <w:right w:val="none" w:sz="0" w:space="0" w:color="auto"/>
                      </w:divBdr>
                    </w:div>
                    <w:div w:id="351340356">
                      <w:marLeft w:val="0"/>
                      <w:marRight w:val="0"/>
                      <w:marTop w:val="0"/>
                      <w:marBottom w:val="0"/>
                      <w:divBdr>
                        <w:top w:val="none" w:sz="0" w:space="0" w:color="auto"/>
                        <w:left w:val="none" w:sz="0" w:space="0" w:color="auto"/>
                        <w:bottom w:val="none" w:sz="0" w:space="0" w:color="auto"/>
                        <w:right w:val="none" w:sz="0" w:space="0" w:color="auto"/>
                      </w:divBdr>
                    </w:div>
                    <w:div w:id="12007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y.guoxue.com/wp-admin/post-new.php" TargetMode="External"/><Relationship Id="rId13" Type="http://schemas.openxmlformats.org/officeDocument/2006/relationships/hyperlink" Target="http://economy.guoxue.com/wp-admin/post-new.php" TargetMode="External"/><Relationship Id="rId18" Type="http://schemas.openxmlformats.org/officeDocument/2006/relationships/hyperlink" Target="http://economy.guoxue.com/wp-admin/post-new.php" TargetMode="External"/><Relationship Id="rId26" Type="http://schemas.openxmlformats.org/officeDocument/2006/relationships/hyperlink" Target="http://economy.guoxue.com/wp-admin/post-new.php" TargetMode="External"/><Relationship Id="rId39" Type="http://schemas.openxmlformats.org/officeDocument/2006/relationships/hyperlink" Target="http://economy.guoxue.com/wp-admin/post-new.php" TargetMode="External"/><Relationship Id="rId3" Type="http://schemas.openxmlformats.org/officeDocument/2006/relationships/webSettings" Target="webSettings.xml"/><Relationship Id="rId21" Type="http://schemas.openxmlformats.org/officeDocument/2006/relationships/hyperlink" Target="http://economy.guoxue.com/wp-admin/post-new.php" TargetMode="External"/><Relationship Id="rId34" Type="http://schemas.openxmlformats.org/officeDocument/2006/relationships/hyperlink" Target="http://economy.guoxue.com/wp-admin/post-new.php" TargetMode="External"/><Relationship Id="rId42" Type="http://schemas.openxmlformats.org/officeDocument/2006/relationships/hyperlink" Target="http://economy.guoxue.com/wp-admin/post-new.php" TargetMode="External"/><Relationship Id="rId7" Type="http://schemas.openxmlformats.org/officeDocument/2006/relationships/hyperlink" Target="http://economy.guoxue.com/wp-admin/post-new.php" TargetMode="External"/><Relationship Id="rId12" Type="http://schemas.openxmlformats.org/officeDocument/2006/relationships/hyperlink" Target="http://economy.guoxue.com/wp-admin/post-new.php" TargetMode="External"/><Relationship Id="rId17" Type="http://schemas.openxmlformats.org/officeDocument/2006/relationships/hyperlink" Target="http://economy.guoxue.com/wp-admin/post-new.php" TargetMode="External"/><Relationship Id="rId25" Type="http://schemas.openxmlformats.org/officeDocument/2006/relationships/hyperlink" Target="http://economy.guoxue.com/wp-admin/post-new.php" TargetMode="External"/><Relationship Id="rId33" Type="http://schemas.openxmlformats.org/officeDocument/2006/relationships/hyperlink" Target="http://economy.guoxue.com/wp-admin/post-new.php" TargetMode="External"/><Relationship Id="rId38" Type="http://schemas.openxmlformats.org/officeDocument/2006/relationships/hyperlink" Target="http://economy.guoxue.com/wp-admin/post-new.php" TargetMode="External"/><Relationship Id="rId2" Type="http://schemas.openxmlformats.org/officeDocument/2006/relationships/settings" Target="settings.xml"/><Relationship Id="rId16" Type="http://schemas.openxmlformats.org/officeDocument/2006/relationships/hyperlink" Target="http://economy.guoxue.com/wp-admin/post-new.php" TargetMode="External"/><Relationship Id="rId20" Type="http://schemas.openxmlformats.org/officeDocument/2006/relationships/hyperlink" Target="http://economy.guoxue.com/wp-admin/post-new.php" TargetMode="External"/><Relationship Id="rId29" Type="http://schemas.openxmlformats.org/officeDocument/2006/relationships/hyperlink" Target="http://economy.guoxue.com/wp-admin/post-new.php" TargetMode="External"/><Relationship Id="rId41" Type="http://schemas.openxmlformats.org/officeDocument/2006/relationships/hyperlink" Target="http://economy.guoxue.com/wp-admin/post-new.php" TargetMode="External"/><Relationship Id="rId1" Type="http://schemas.openxmlformats.org/officeDocument/2006/relationships/styles" Target="styles.xml"/><Relationship Id="rId6" Type="http://schemas.openxmlformats.org/officeDocument/2006/relationships/hyperlink" Target="http://economy.guoxue.com/wp-admin/post-new.php" TargetMode="External"/><Relationship Id="rId11" Type="http://schemas.openxmlformats.org/officeDocument/2006/relationships/hyperlink" Target="http://economy.guoxue.com/wp-admin/post-new.php" TargetMode="External"/><Relationship Id="rId24" Type="http://schemas.openxmlformats.org/officeDocument/2006/relationships/hyperlink" Target="http://economy.guoxue.com/wp-admin/post-new.php" TargetMode="External"/><Relationship Id="rId32" Type="http://schemas.openxmlformats.org/officeDocument/2006/relationships/hyperlink" Target="http://economy.guoxue.com/wp-admin/post-new.php" TargetMode="External"/><Relationship Id="rId37" Type="http://schemas.openxmlformats.org/officeDocument/2006/relationships/hyperlink" Target="http://economy.guoxue.com/wp-admin/post-new.php" TargetMode="External"/><Relationship Id="rId40" Type="http://schemas.openxmlformats.org/officeDocument/2006/relationships/hyperlink" Target="http://economy.guoxue.com/wp-admin/post-new.php" TargetMode="External"/><Relationship Id="rId45" Type="http://schemas.openxmlformats.org/officeDocument/2006/relationships/theme" Target="theme/theme1.xml"/><Relationship Id="rId5" Type="http://schemas.openxmlformats.org/officeDocument/2006/relationships/hyperlink" Target="http://economy.guoxue.com/wp-admin/post-new.php" TargetMode="External"/><Relationship Id="rId15" Type="http://schemas.openxmlformats.org/officeDocument/2006/relationships/hyperlink" Target="http://economy.guoxue.com/wp-admin/post-new.php" TargetMode="External"/><Relationship Id="rId23" Type="http://schemas.openxmlformats.org/officeDocument/2006/relationships/hyperlink" Target="http://economy.guoxue.com/wp-admin/post-new.php" TargetMode="External"/><Relationship Id="rId28" Type="http://schemas.openxmlformats.org/officeDocument/2006/relationships/hyperlink" Target="http://economy.guoxue.com/wp-admin/post-new.php" TargetMode="External"/><Relationship Id="rId36" Type="http://schemas.openxmlformats.org/officeDocument/2006/relationships/hyperlink" Target="http://economy.guoxue.com/wp-admin/post-new.php" TargetMode="External"/><Relationship Id="rId10" Type="http://schemas.openxmlformats.org/officeDocument/2006/relationships/hyperlink" Target="http://economy.guoxue.com/wp-admin/post-new.php" TargetMode="External"/><Relationship Id="rId19" Type="http://schemas.openxmlformats.org/officeDocument/2006/relationships/hyperlink" Target="http://economy.guoxue.com/wp-admin/post-new.php" TargetMode="External"/><Relationship Id="rId31" Type="http://schemas.openxmlformats.org/officeDocument/2006/relationships/hyperlink" Target="http://economy.guoxue.com/wp-admin/post-new.php" TargetMode="External"/><Relationship Id="rId44" Type="http://schemas.openxmlformats.org/officeDocument/2006/relationships/fontTable" Target="fontTable.xml"/><Relationship Id="rId4" Type="http://schemas.openxmlformats.org/officeDocument/2006/relationships/hyperlink" Target="http://economy.guoxue.com/wp-admin/post-new.php" TargetMode="External"/><Relationship Id="rId9" Type="http://schemas.openxmlformats.org/officeDocument/2006/relationships/hyperlink" Target="http://economy.guoxue.com/wp-admin/post-new.php" TargetMode="External"/><Relationship Id="rId14" Type="http://schemas.openxmlformats.org/officeDocument/2006/relationships/hyperlink" Target="http://economy.guoxue.com/wp-admin/post-new.php" TargetMode="External"/><Relationship Id="rId22" Type="http://schemas.openxmlformats.org/officeDocument/2006/relationships/hyperlink" Target="http://economy.guoxue.com/wp-admin/post-new.php" TargetMode="External"/><Relationship Id="rId27" Type="http://schemas.openxmlformats.org/officeDocument/2006/relationships/hyperlink" Target="http://economy.guoxue.com/wp-admin/post-new.php" TargetMode="External"/><Relationship Id="rId30" Type="http://schemas.openxmlformats.org/officeDocument/2006/relationships/hyperlink" Target="http://economy.guoxue.com/wp-admin/post-new.php" TargetMode="External"/><Relationship Id="rId35" Type="http://schemas.openxmlformats.org/officeDocument/2006/relationships/hyperlink" Target="http://economy.guoxue.com/wp-admin/post-new.php" TargetMode="External"/><Relationship Id="rId43" Type="http://schemas.openxmlformats.org/officeDocument/2006/relationships/hyperlink" Target="http://economy.guoxue.com/wp-admin/post-new.ph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3484</Words>
  <Characters>19863</Characters>
  <DocSecurity>0</DocSecurity>
  <Lines>165</Lines>
  <Paragraphs>46</Paragraphs>
  <ScaleCrop>false</ScaleCrop>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2019-07-08T12:56:00Z</dcterms:created>
  <dcterms:modified xsi:type="dcterms:W3CDTF">2019-09-21T11:49:00Z</dcterms:modified>
</cp:coreProperties>
</file>