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D308F9" w14:textId="3ED99B8C" w:rsidR="008A2091" w:rsidRPr="003D2364" w:rsidRDefault="00000000">
      <w:pPr>
        <w:jc w:val="center"/>
        <w:rPr>
          <w:rFonts w:asciiTheme="minorEastAsia" w:hAnsiTheme="minorEastAsia"/>
          <w:noProof/>
          <w:sz w:val="30"/>
          <w:szCs w:val="30"/>
        </w:rPr>
      </w:pPr>
      <w:r w:rsidRPr="003D2364">
        <w:rPr>
          <w:rFonts w:asciiTheme="minorEastAsia" w:hAnsiTheme="minorEastAsia" w:hint="eastAsia"/>
          <w:sz w:val="30"/>
          <w:szCs w:val="30"/>
        </w:rPr>
        <w:t>2023年山东省高考历史卷古代史选择题分析及启示</w:t>
      </w:r>
    </w:p>
    <w:p w14:paraId="06B28675" w14:textId="77777777" w:rsidR="003D2364" w:rsidRDefault="003D2364">
      <w:pPr>
        <w:jc w:val="center"/>
        <w:rPr>
          <w:noProof/>
          <w:sz w:val="24"/>
        </w:rPr>
      </w:pPr>
    </w:p>
    <w:p w14:paraId="205EA546" w14:textId="60C87EBA" w:rsidR="00E740AC" w:rsidRPr="00F33295" w:rsidRDefault="00F33295">
      <w:pPr>
        <w:jc w:val="center"/>
        <w:rPr>
          <w:noProof/>
          <w:sz w:val="24"/>
        </w:rPr>
      </w:pPr>
      <w:r w:rsidRPr="00F33295">
        <w:rPr>
          <w:rFonts w:hint="eastAsia"/>
          <w:noProof/>
          <w:sz w:val="24"/>
        </w:rPr>
        <w:t>武城二中</w:t>
      </w:r>
      <w:r w:rsidRPr="00F33295">
        <w:rPr>
          <w:rFonts w:hint="eastAsia"/>
          <w:noProof/>
          <w:sz w:val="24"/>
        </w:rPr>
        <w:t xml:space="preserve"> </w:t>
      </w:r>
      <w:r w:rsidRPr="00F33295">
        <w:rPr>
          <w:rFonts w:hint="eastAsia"/>
          <w:noProof/>
          <w:sz w:val="24"/>
        </w:rPr>
        <w:t>李兆勇</w:t>
      </w:r>
    </w:p>
    <w:p w14:paraId="72C2A873" w14:textId="77777777" w:rsidR="00E740AC" w:rsidRDefault="00E740AC" w:rsidP="00E740AC">
      <w:pPr>
        <w:jc w:val="left"/>
        <w:rPr>
          <w:szCs w:val="21"/>
        </w:rPr>
      </w:pPr>
    </w:p>
    <w:p w14:paraId="3625D747" w14:textId="77777777" w:rsidR="001C5342" w:rsidRDefault="001C5342" w:rsidP="00A13A52">
      <w:pPr>
        <w:ind w:firstLineChars="200" w:firstLine="480"/>
        <w:rPr>
          <w:rFonts w:asciiTheme="minorEastAsia" w:hAnsiTheme="minorEastAsia"/>
          <w:sz w:val="24"/>
        </w:rPr>
      </w:pPr>
    </w:p>
    <w:p w14:paraId="48C6B1E4" w14:textId="679D743E" w:rsidR="001C5342" w:rsidRDefault="001C5342" w:rsidP="001C5342">
      <w:pPr>
        <w:pStyle w:val="a4"/>
        <w:numPr>
          <w:ilvl w:val="0"/>
          <w:numId w:val="5"/>
        </w:numPr>
        <w:ind w:firstLineChars="0"/>
        <w:rPr>
          <w:rFonts w:asciiTheme="minorEastAsia" w:hAnsiTheme="minorEastAsia"/>
          <w:b/>
          <w:bCs/>
          <w:sz w:val="24"/>
        </w:rPr>
      </w:pPr>
      <w:r w:rsidRPr="001C5342">
        <w:rPr>
          <w:rFonts w:asciiTheme="minorEastAsia" w:hAnsiTheme="minorEastAsia" w:hint="eastAsia"/>
          <w:b/>
          <w:bCs/>
          <w:sz w:val="24"/>
        </w:rPr>
        <w:t>试题分析</w:t>
      </w:r>
    </w:p>
    <w:p w14:paraId="78178A85" w14:textId="77777777" w:rsidR="001C5342" w:rsidRPr="00CB18DD" w:rsidRDefault="001C5342" w:rsidP="00CB18DD">
      <w:pPr>
        <w:ind w:firstLineChars="200" w:firstLine="480"/>
        <w:jc w:val="left"/>
        <w:rPr>
          <w:rFonts w:asciiTheme="minorEastAsia" w:hAnsiTheme="minorEastAsia"/>
          <w:sz w:val="24"/>
        </w:rPr>
      </w:pPr>
    </w:p>
    <w:p w14:paraId="2EF85652" w14:textId="1F469333" w:rsidR="00A13A52" w:rsidRPr="003D2364" w:rsidRDefault="00E740AC" w:rsidP="00CB18DD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3D2364">
        <w:rPr>
          <w:rFonts w:asciiTheme="minorEastAsia" w:hAnsiTheme="minorEastAsia" w:hint="eastAsia"/>
          <w:sz w:val="24"/>
        </w:rPr>
        <w:t>山东</w:t>
      </w:r>
      <w:r w:rsidR="00FF24D9">
        <w:rPr>
          <w:rFonts w:asciiTheme="minorEastAsia" w:hAnsiTheme="minorEastAsia" w:hint="eastAsia"/>
          <w:sz w:val="24"/>
        </w:rPr>
        <w:t>省</w:t>
      </w:r>
      <w:r w:rsidRPr="003D2364">
        <w:rPr>
          <w:rFonts w:asciiTheme="minorEastAsia" w:hAnsiTheme="minorEastAsia" w:hint="eastAsia"/>
          <w:sz w:val="24"/>
        </w:rPr>
        <w:t>高考历史</w:t>
      </w:r>
      <w:r w:rsidR="00A13A52" w:rsidRPr="003D2364">
        <w:rPr>
          <w:rFonts w:asciiTheme="minorEastAsia" w:hAnsiTheme="minorEastAsia" w:hint="eastAsia"/>
          <w:sz w:val="24"/>
        </w:rPr>
        <w:t>第一</w:t>
      </w:r>
      <w:proofErr w:type="gramStart"/>
      <w:r w:rsidR="00A13A52" w:rsidRPr="003D2364">
        <w:rPr>
          <w:rFonts w:asciiTheme="minorEastAsia" w:hAnsiTheme="minorEastAsia" w:hint="eastAsia"/>
          <w:sz w:val="24"/>
        </w:rPr>
        <w:t>题连续</w:t>
      </w:r>
      <w:proofErr w:type="gramEnd"/>
      <w:r w:rsidR="00A13A52" w:rsidRPr="003D2364">
        <w:rPr>
          <w:rFonts w:asciiTheme="minorEastAsia" w:hAnsiTheme="minorEastAsia" w:hint="eastAsia"/>
          <w:sz w:val="24"/>
        </w:rPr>
        <w:t>三年（2020-2022）一直围绕</w:t>
      </w:r>
      <w:r w:rsidRPr="003D2364">
        <w:rPr>
          <w:rFonts w:asciiTheme="minorEastAsia" w:hAnsiTheme="minorEastAsia" w:hint="eastAsia"/>
          <w:sz w:val="24"/>
        </w:rPr>
        <w:t>“儒家思想</w:t>
      </w:r>
      <w:r w:rsidR="003D2364">
        <w:rPr>
          <w:rFonts w:asciiTheme="minorEastAsia" w:hAnsiTheme="minorEastAsia" w:hint="eastAsia"/>
          <w:sz w:val="24"/>
        </w:rPr>
        <w:t>”</w:t>
      </w:r>
      <w:r w:rsidRPr="003D2364">
        <w:rPr>
          <w:rFonts w:asciiTheme="minorEastAsia" w:hAnsiTheme="minorEastAsia" w:hint="eastAsia"/>
          <w:sz w:val="24"/>
        </w:rPr>
        <w:t>或者“周边”做文章，</w:t>
      </w:r>
      <w:r w:rsidR="003D2364">
        <w:rPr>
          <w:rFonts w:asciiTheme="minorEastAsia" w:hAnsiTheme="minorEastAsia" w:hint="eastAsia"/>
          <w:sz w:val="24"/>
        </w:rPr>
        <w:t>即时间定位为春秋战国。</w:t>
      </w:r>
      <w:r w:rsidRPr="003D2364">
        <w:rPr>
          <w:rFonts w:asciiTheme="minorEastAsia" w:hAnsiTheme="minorEastAsia" w:hint="eastAsia"/>
          <w:sz w:val="24"/>
        </w:rPr>
        <w:t>今年出题人改变这种局面，</w:t>
      </w:r>
      <w:r w:rsidR="00E50B5C" w:rsidRPr="003D2364">
        <w:rPr>
          <w:rFonts w:asciiTheme="minorEastAsia" w:hAnsiTheme="minorEastAsia" w:hint="eastAsia"/>
          <w:sz w:val="24"/>
        </w:rPr>
        <w:t>考查时间</w:t>
      </w:r>
      <w:r w:rsidR="003D2364">
        <w:rPr>
          <w:rFonts w:asciiTheme="minorEastAsia" w:hAnsiTheme="minorEastAsia" w:hint="eastAsia"/>
          <w:sz w:val="24"/>
        </w:rPr>
        <w:t>为</w:t>
      </w:r>
      <w:r w:rsidR="00E50B5C" w:rsidRPr="003D2364">
        <w:rPr>
          <w:rFonts w:asciiTheme="minorEastAsia" w:hAnsiTheme="minorEastAsia" w:hint="eastAsia"/>
          <w:sz w:val="24"/>
        </w:rPr>
        <w:t>新石器时代</w:t>
      </w:r>
      <w:r w:rsidR="00CB18DD">
        <w:rPr>
          <w:rFonts w:asciiTheme="minorEastAsia" w:hAnsiTheme="minorEastAsia" w:hint="eastAsia"/>
          <w:sz w:val="24"/>
        </w:rPr>
        <w:t>，设问为“</w:t>
      </w:r>
      <w:r w:rsidR="00E50B5C" w:rsidRPr="003D2364">
        <w:rPr>
          <w:rFonts w:asciiTheme="minorEastAsia" w:hAnsiTheme="minorEastAsia" w:hint="eastAsia"/>
          <w:sz w:val="24"/>
        </w:rPr>
        <w:t>下列</w:t>
      </w:r>
      <w:r w:rsidR="00CB18DD">
        <w:rPr>
          <w:rFonts w:asciiTheme="minorEastAsia" w:hAnsiTheme="minorEastAsia" w:hint="eastAsia"/>
          <w:sz w:val="24"/>
        </w:rPr>
        <w:t>与陶器相关的</w:t>
      </w:r>
      <w:r w:rsidR="00E50B5C" w:rsidRPr="003D2364">
        <w:rPr>
          <w:rFonts w:asciiTheme="minorEastAsia" w:hAnsiTheme="minorEastAsia" w:hint="eastAsia"/>
          <w:sz w:val="24"/>
        </w:rPr>
        <w:t>考古</w:t>
      </w:r>
      <w:r w:rsidR="00CB18DD">
        <w:rPr>
          <w:rFonts w:asciiTheme="minorEastAsia" w:hAnsiTheme="minorEastAsia" w:hint="eastAsia"/>
          <w:sz w:val="24"/>
        </w:rPr>
        <w:t>发现中，可以用来作为</w:t>
      </w:r>
      <w:r w:rsidR="00E50B5C" w:rsidRPr="003D2364">
        <w:rPr>
          <w:rFonts w:asciiTheme="minorEastAsia" w:hAnsiTheme="minorEastAsia" w:hint="eastAsia"/>
          <w:sz w:val="24"/>
        </w:rPr>
        <w:t>私有</w:t>
      </w:r>
      <w:r w:rsidR="00CB18DD">
        <w:rPr>
          <w:rFonts w:asciiTheme="minorEastAsia" w:hAnsiTheme="minorEastAsia" w:hint="eastAsia"/>
          <w:sz w:val="24"/>
        </w:rPr>
        <w:t>财产已出现证据</w:t>
      </w:r>
      <w:r w:rsidR="00E50B5C" w:rsidRPr="003D2364">
        <w:rPr>
          <w:rFonts w:asciiTheme="minorEastAsia" w:hAnsiTheme="minorEastAsia" w:hint="eastAsia"/>
          <w:sz w:val="24"/>
        </w:rPr>
        <w:t>的是……</w:t>
      </w:r>
      <w:r w:rsidR="00CB18DD">
        <w:rPr>
          <w:rFonts w:asciiTheme="minorEastAsia" w:hAnsiTheme="minorEastAsia" w:hint="eastAsia"/>
          <w:sz w:val="24"/>
        </w:rPr>
        <w:t>”</w:t>
      </w:r>
      <w:r w:rsidR="00E50B5C" w:rsidRPr="003D2364">
        <w:rPr>
          <w:rFonts w:asciiTheme="minorEastAsia" w:hAnsiTheme="minorEastAsia" w:hint="eastAsia"/>
          <w:sz w:val="24"/>
        </w:rPr>
        <w:t>。这确实</w:t>
      </w:r>
      <w:r w:rsidR="003D2364">
        <w:rPr>
          <w:rFonts w:asciiTheme="minorEastAsia" w:hAnsiTheme="minorEastAsia" w:hint="eastAsia"/>
          <w:sz w:val="24"/>
        </w:rPr>
        <w:t>出于</w:t>
      </w:r>
      <w:r w:rsidR="00E50B5C" w:rsidRPr="003D2364">
        <w:rPr>
          <w:rFonts w:asciiTheme="minorEastAsia" w:hAnsiTheme="minorEastAsia" w:hint="eastAsia"/>
          <w:sz w:val="24"/>
        </w:rPr>
        <w:t>反猜题</w:t>
      </w:r>
      <w:r w:rsidR="003D2364">
        <w:rPr>
          <w:rFonts w:asciiTheme="minorEastAsia" w:hAnsiTheme="minorEastAsia" w:hint="eastAsia"/>
          <w:sz w:val="24"/>
        </w:rPr>
        <w:t>的考虑</w:t>
      </w:r>
      <w:r w:rsidR="00E50B5C" w:rsidRPr="003D2364">
        <w:rPr>
          <w:rFonts w:asciiTheme="minorEastAsia" w:hAnsiTheme="minorEastAsia" w:hint="eastAsia"/>
          <w:sz w:val="24"/>
        </w:rPr>
        <w:t>，但难度不大，大部分学生能选出C项</w:t>
      </w:r>
      <w:r w:rsidR="003D2364">
        <w:rPr>
          <w:rFonts w:asciiTheme="minorEastAsia" w:hAnsiTheme="minorEastAsia" w:hint="eastAsia"/>
          <w:sz w:val="24"/>
        </w:rPr>
        <w:t>（</w:t>
      </w:r>
      <w:r w:rsidR="00CB18DD" w:rsidRPr="00CB18DD">
        <w:rPr>
          <w:rFonts w:asciiTheme="minorEastAsia" w:hAnsiTheme="minorEastAsia"/>
          <w:sz w:val="24"/>
        </w:rPr>
        <w:t>单人墓随葬品有陶器、石磬、玉</w:t>
      </w:r>
      <w:proofErr w:type="gramStart"/>
      <w:r w:rsidR="00CB18DD" w:rsidRPr="00CB18DD">
        <w:rPr>
          <w:rFonts w:asciiTheme="minorEastAsia" w:hAnsiTheme="minorEastAsia"/>
          <w:sz w:val="24"/>
        </w:rPr>
        <w:t>钺</w:t>
      </w:r>
      <w:proofErr w:type="gramEnd"/>
      <w:r w:rsidR="00CB18DD" w:rsidRPr="00CB18DD">
        <w:rPr>
          <w:rFonts w:asciiTheme="minorEastAsia" w:hAnsiTheme="minorEastAsia"/>
          <w:sz w:val="24"/>
        </w:rPr>
        <w:t>等百余件</w:t>
      </w:r>
      <w:r w:rsidR="003D2364">
        <w:rPr>
          <w:rFonts w:asciiTheme="minorEastAsia" w:hAnsiTheme="minorEastAsia" w:hint="eastAsia"/>
          <w:sz w:val="24"/>
        </w:rPr>
        <w:t>）</w:t>
      </w:r>
      <w:r w:rsidR="00E50B5C" w:rsidRPr="003D2364">
        <w:rPr>
          <w:rFonts w:asciiTheme="minorEastAsia" w:hAnsiTheme="minorEastAsia" w:hint="eastAsia"/>
          <w:sz w:val="24"/>
        </w:rPr>
        <w:t>。核心素养主要侧重于史料实证，选项为史料，题干为结论。</w:t>
      </w:r>
      <w:bookmarkStart w:id="0" w:name="_Hlk137510215"/>
      <w:r w:rsidR="00A13A52" w:rsidRPr="003D2364">
        <w:rPr>
          <w:rFonts w:asciiTheme="minorEastAsia" w:hAnsiTheme="minorEastAsia" w:hint="eastAsia"/>
          <w:sz w:val="24"/>
        </w:rPr>
        <w:t>《中外历史纲要（上）》第1课《</w:t>
      </w:r>
      <w:bookmarkEnd w:id="0"/>
      <w:r w:rsidR="00A13A52" w:rsidRPr="003D2364">
        <w:rPr>
          <w:rFonts w:asciiTheme="minorEastAsia" w:hAnsiTheme="minorEastAsia" w:hint="eastAsia"/>
          <w:sz w:val="24"/>
        </w:rPr>
        <w:t>中华文明的起源与早期国家》的</w:t>
      </w:r>
      <w:proofErr w:type="gramStart"/>
      <w:r w:rsidR="00A13A52" w:rsidRPr="003D2364">
        <w:rPr>
          <w:rFonts w:asciiTheme="minorEastAsia" w:hAnsiTheme="minorEastAsia" w:hint="eastAsia"/>
          <w:sz w:val="24"/>
        </w:rPr>
        <w:t>课标要求</w:t>
      </w:r>
      <w:proofErr w:type="gramEnd"/>
      <w:r w:rsidR="00A13A52" w:rsidRPr="003D2364">
        <w:rPr>
          <w:rFonts w:asciiTheme="minorEastAsia" w:hAnsiTheme="minorEastAsia" w:hint="eastAsia"/>
          <w:sz w:val="24"/>
        </w:rPr>
        <w:t>为：</w:t>
      </w:r>
      <w:r w:rsidR="00A13A52" w:rsidRPr="00CB18DD">
        <w:rPr>
          <w:rFonts w:ascii="楷体" w:eastAsia="楷体" w:hAnsi="楷体" w:hint="eastAsia"/>
          <w:sz w:val="24"/>
        </w:rPr>
        <w:t>通过了解石器时代中国境内有代表性的文化遗存，认识它们与中华文明起源以及私有制、阶级和国家产生的关系；通过甲骨文、青铜铭文及文献记载，了解私有制、阶级和早期国家的特征。</w:t>
      </w:r>
      <w:r w:rsidR="00A13A52" w:rsidRPr="003D2364">
        <w:rPr>
          <w:rFonts w:asciiTheme="minorEastAsia" w:hAnsiTheme="minorEastAsia" w:hint="eastAsia"/>
          <w:sz w:val="24"/>
        </w:rPr>
        <w:t>可以看出本题考查学生对“私有制”概念的理解</w:t>
      </w:r>
      <w:r w:rsidR="003D2364">
        <w:rPr>
          <w:rFonts w:asciiTheme="minorEastAsia" w:hAnsiTheme="minorEastAsia" w:hint="eastAsia"/>
          <w:sz w:val="24"/>
        </w:rPr>
        <w:t>。</w:t>
      </w:r>
      <w:r w:rsidR="00A13A52" w:rsidRPr="003D2364">
        <w:rPr>
          <w:rFonts w:asciiTheme="minorEastAsia" w:hAnsiTheme="minorEastAsia" w:hint="eastAsia"/>
          <w:sz w:val="24"/>
        </w:rPr>
        <w:t>然而概念是抽象的，是人们为了认识、表达和思考复杂的现实世界而创造的思维工具，是人类智慧活动的基础。</w:t>
      </w:r>
      <w:r w:rsidR="003D2364" w:rsidRPr="003D2364">
        <w:rPr>
          <w:rFonts w:asciiTheme="minorEastAsia" w:hAnsiTheme="minorEastAsia" w:hint="eastAsia"/>
          <w:sz w:val="24"/>
        </w:rPr>
        <w:t>虽然</w:t>
      </w:r>
      <w:r w:rsidR="00A13A52" w:rsidRPr="003D2364">
        <w:rPr>
          <w:rFonts w:asciiTheme="minorEastAsia" w:hAnsiTheme="minorEastAsia" w:hint="eastAsia"/>
          <w:sz w:val="24"/>
        </w:rPr>
        <w:t>学生在</w:t>
      </w:r>
      <w:r w:rsidR="0073332B" w:rsidRPr="003D2364">
        <w:rPr>
          <w:rFonts w:asciiTheme="minorEastAsia" w:hAnsiTheme="minorEastAsia" w:hint="eastAsia"/>
          <w:sz w:val="24"/>
        </w:rPr>
        <w:t>初中就知道</w:t>
      </w:r>
      <w:r w:rsidR="006877BC" w:rsidRPr="003D2364">
        <w:rPr>
          <w:rFonts w:asciiTheme="minorEastAsia" w:hAnsiTheme="minorEastAsia" w:hint="eastAsia"/>
          <w:sz w:val="24"/>
        </w:rPr>
        <w:t>有</w:t>
      </w:r>
      <w:r w:rsidR="0073332B" w:rsidRPr="003D2364">
        <w:rPr>
          <w:rFonts w:asciiTheme="minorEastAsia" w:hAnsiTheme="minorEastAsia" w:hint="eastAsia"/>
          <w:sz w:val="24"/>
        </w:rPr>
        <w:t>“私有制”这一概念，但并未知道其来龙去脉</w:t>
      </w:r>
      <w:r w:rsidR="006877BC" w:rsidRPr="003D2364">
        <w:rPr>
          <w:rFonts w:asciiTheme="minorEastAsia" w:hAnsiTheme="minorEastAsia" w:hint="eastAsia"/>
          <w:sz w:val="24"/>
        </w:rPr>
        <w:t>。《高考评价体系》中指出，</w:t>
      </w:r>
      <w:r w:rsidR="006877BC" w:rsidRPr="003D2364">
        <w:rPr>
          <w:rFonts w:ascii="楷体" w:eastAsia="楷体" w:hAnsi="楷体" w:hint="eastAsia"/>
          <w:sz w:val="24"/>
        </w:rPr>
        <w:t>高考以生活实践问题情境与学习探索问题情境为载体，回归人类知识生产过程的本源，还原知识应用的实际过程，符合人类知识再生产过程的规律……</w:t>
      </w:r>
      <w:r w:rsidR="006877BC" w:rsidRPr="003D2364">
        <w:rPr>
          <w:rFonts w:asciiTheme="minorEastAsia" w:hAnsiTheme="minorEastAsia" w:hint="eastAsia"/>
          <w:sz w:val="24"/>
        </w:rPr>
        <w:t>。所以，本题设置学术情境，把学生带回历史问题的原点（现场），依据选项所提供的考古史料，还原</w:t>
      </w:r>
      <w:r w:rsidR="00F33295" w:rsidRPr="003D2364">
        <w:rPr>
          <w:rFonts w:asciiTheme="minorEastAsia" w:hAnsiTheme="minorEastAsia" w:hint="eastAsia"/>
          <w:sz w:val="24"/>
        </w:rPr>
        <w:t>研究</w:t>
      </w:r>
      <w:r w:rsidR="006877BC" w:rsidRPr="003D2364">
        <w:rPr>
          <w:rFonts w:asciiTheme="minorEastAsia" w:hAnsiTheme="minorEastAsia" w:hint="eastAsia"/>
          <w:sz w:val="24"/>
        </w:rPr>
        <w:t>先秦史的专家</w:t>
      </w:r>
      <w:r w:rsidR="003D2364">
        <w:rPr>
          <w:rFonts w:asciiTheme="minorEastAsia" w:hAnsiTheme="minorEastAsia" w:hint="eastAsia"/>
          <w:sz w:val="24"/>
        </w:rPr>
        <w:t>或</w:t>
      </w:r>
      <w:r w:rsidR="00F33295" w:rsidRPr="003D2364">
        <w:rPr>
          <w:rFonts w:asciiTheme="minorEastAsia" w:hAnsiTheme="minorEastAsia" w:hint="eastAsia"/>
          <w:sz w:val="24"/>
        </w:rPr>
        <w:t>考古专家</w:t>
      </w:r>
      <w:r w:rsidR="000E5EE3" w:rsidRPr="003D2364">
        <w:rPr>
          <w:rFonts w:asciiTheme="minorEastAsia" w:hAnsiTheme="minorEastAsia" w:hint="eastAsia"/>
          <w:sz w:val="24"/>
        </w:rPr>
        <w:t>提出新石器时代出现“私有制”</w:t>
      </w:r>
      <w:r w:rsidR="003D2364">
        <w:rPr>
          <w:rFonts w:asciiTheme="minorEastAsia" w:hAnsiTheme="minorEastAsia" w:hint="eastAsia"/>
          <w:sz w:val="24"/>
        </w:rPr>
        <w:t>这一概念</w:t>
      </w:r>
      <w:r w:rsidR="00F33295" w:rsidRPr="003D2364">
        <w:rPr>
          <w:rFonts w:asciiTheme="minorEastAsia" w:hAnsiTheme="minorEastAsia" w:hint="eastAsia"/>
          <w:sz w:val="24"/>
        </w:rPr>
        <w:t>的历程</w:t>
      </w:r>
      <w:r w:rsidR="006877BC" w:rsidRPr="003D2364">
        <w:rPr>
          <w:rFonts w:asciiTheme="minorEastAsia" w:hAnsiTheme="minorEastAsia" w:hint="eastAsia"/>
          <w:sz w:val="24"/>
        </w:rPr>
        <w:t>。</w:t>
      </w:r>
    </w:p>
    <w:p w14:paraId="442609AD" w14:textId="4C0E8820" w:rsidR="00E740AC" w:rsidRPr="003D2364" w:rsidRDefault="00F33295" w:rsidP="00EE4229">
      <w:pPr>
        <w:ind w:firstLineChars="200" w:firstLine="480"/>
        <w:rPr>
          <w:rFonts w:asciiTheme="minorEastAsia" w:hAnsiTheme="minorEastAsia"/>
          <w:sz w:val="24"/>
        </w:rPr>
      </w:pPr>
      <w:r w:rsidRPr="003D2364">
        <w:rPr>
          <w:rFonts w:asciiTheme="minorEastAsia" w:hAnsiTheme="minorEastAsia" w:hint="eastAsia"/>
          <w:sz w:val="24"/>
        </w:rPr>
        <w:t>第二题</w:t>
      </w:r>
      <w:r w:rsidR="00FF24D9">
        <w:rPr>
          <w:rFonts w:asciiTheme="minorEastAsia" w:hAnsiTheme="minorEastAsia" w:hint="eastAsia"/>
          <w:sz w:val="24"/>
        </w:rPr>
        <w:t>，考查时期</w:t>
      </w:r>
      <w:r w:rsidRPr="003D2364">
        <w:rPr>
          <w:rFonts w:asciiTheme="minorEastAsia" w:hAnsiTheme="minorEastAsia" w:hint="eastAsia"/>
          <w:sz w:val="24"/>
        </w:rPr>
        <w:t>为春秋战国</w:t>
      </w:r>
      <w:r w:rsidR="009420E2" w:rsidRPr="003D2364">
        <w:rPr>
          <w:rFonts w:asciiTheme="minorEastAsia" w:hAnsiTheme="minorEastAsia" w:hint="eastAsia"/>
          <w:sz w:val="24"/>
        </w:rPr>
        <w:t>和</w:t>
      </w:r>
      <w:r w:rsidRPr="003D2364">
        <w:rPr>
          <w:rFonts w:asciiTheme="minorEastAsia" w:hAnsiTheme="minorEastAsia" w:hint="eastAsia"/>
          <w:sz w:val="24"/>
        </w:rPr>
        <w:t>东汉末年，取材较去年山东卷第2题汉代“相马术”更加扩展，</w:t>
      </w:r>
      <w:r w:rsidR="00C768CE">
        <w:rPr>
          <w:rFonts w:asciiTheme="minorEastAsia" w:hAnsiTheme="minorEastAsia" w:hint="eastAsia"/>
          <w:sz w:val="24"/>
        </w:rPr>
        <w:t>题</w:t>
      </w:r>
      <w:proofErr w:type="gramStart"/>
      <w:r w:rsidR="00C768CE">
        <w:rPr>
          <w:rFonts w:asciiTheme="minorEastAsia" w:hAnsiTheme="minorEastAsia" w:hint="eastAsia"/>
          <w:sz w:val="24"/>
        </w:rPr>
        <w:t>干信息</w:t>
      </w:r>
      <w:proofErr w:type="gramEnd"/>
      <w:r w:rsidR="00C768CE">
        <w:rPr>
          <w:rFonts w:asciiTheme="minorEastAsia" w:hAnsiTheme="minorEastAsia" w:hint="eastAsia"/>
          <w:sz w:val="24"/>
        </w:rPr>
        <w:t>为</w:t>
      </w:r>
      <w:r w:rsidR="009420E2" w:rsidRPr="003D2364">
        <w:rPr>
          <w:rFonts w:asciiTheme="minorEastAsia" w:hAnsiTheme="minorEastAsia" w:hint="eastAsia"/>
          <w:sz w:val="24"/>
        </w:rPr>
        <w:t>两个时期分别</w:t>
      </w:r>
      <w:r w:rsidR="00C768CE">
        <w:rPr>
          <w:rFonts w:asciiTheme="minorEastAsia" w:hAnsiTheme="minorEastAsia" w:hint="eastAsia"/>
          <w:sz w:val="24"/>
        </w:rPr>
        <w:t>以</w:t>
      </w:r>
      <w:r w:rsidR="009420E2" w:rsidRPr="003D2364">
        <w:rPr>
          <w:rFonts w:asciiTheme="minorEastAsia" w:hAnsiTheme="minorEastAsia" w:hint="eastAsia"/>
          <w:sz w:val="24"/>
        </w:rPr>
        <w:t>乘坐马车和牛车</w:t>
      </w:r>
      <w:r w:rsidR="00C768CE">
        <w:rPr>
          <w:rFonts w:asciiTheme="minorEastAsia" w:hAnsiTheme="minorEastAsia" w:hint="eastAsia"/>
          <w:sz w:val="24"/>
        </w:rPr>
        <w:t>为</w:t>
      </w:r>
      <w:r w:rsidR="009420E2" w:rsidRPr="003D2364">
        <w:rPr>
          <w:rFonts w:asciiTheme="minorEastAsia" w:hAnsiTheme="minorEastAsia" w:hint="eastAsia"/>
          <w:sz w:val="24"/>
        </w:rPr>
        <w:t>风尚，</w:t>
      </w:r>
      <w:r w:rsidR="00C768CE">
        <w:rPr>
          <w:rFonts w:asciiTheme="minorEastAsia" w:hAnsiTheme="minorEastAsia" w:hint="eastAsia"/>
          <w:sz w:val="24"/>
        </w:rPr>
        <w:t>问题是</w:t>
      </w:r>
      <w:r w:rsidR="009420E2" w:rsidRPr="003D2364">
        <w:rPr>
          <w:rFonts w:asciiTheme="minorEastAsia" w:hAnsiTheme="minorEastAsia" w:hint="eastAsia"/>
          <w:sz w:val="24"/>
        </w:rPr>
        <w:t>东汉末开始乘牛车为风尚反映了什么？山东</w:t>
      </w:r>
      <w:proofErr w:type="gramStart"/>
      <w:r w:rsidR="009420E2" w:rsidRPr="003D2364">
        <w:rPr>
          <w:rFonts w:asciiTheme="minorEastAsia" w:hAnsiTheme="minorEastAsia" w:hint="eastAsia"/>
          <w:sz w:val="24"/>
        </w:rPr>
        <w:t>卷历史</w:t>
      </w:r>
      <w:proofErr w:type="gramEnd"/>
      <w:r w:rsidR="009420E2" w:rsidRPr="003D2364">
        <w:rPr>
          <w:rFonts w:asciiTheme="minorEastAsia" w:hAnsiTheme="minorEastAsia" w:hint="eastAsia"/>
          <w:sz w:val="24"/>
        </w:rPr>
        <w:t>试题的选材，对我们来说真是“防不胜防”，确实没见过，这是导致“教的</w:t>
      </w:r>
      <w:r w:rsidR="00C768CE">
        <w:rPr>
          <w:rFonts w:asciiTheme="minorEastAsia" w:hAnsiTheme="minorEastAsia" w:hint="eastAsia"/>
          <w:sz w:val="24"/>
        </w:rPr>
        <w:t>都</w:t>
      </w:r>
      <w:r w:rsidR="009420E2" w:rsidRPr="003D2364">
        <w:rPr>
          <w:rFonts w:asciiTheme="minorEastAsia" w:hAnsiTheme="minorEastAsia" w:hint="eastAsia"/>
          <w:sz w:val="24"/>
        </w:rPr>
        <w:t>没考，考的</w:t>
      </w:r>
      <w:r w:rsidR="00C768CE">
        <w:rPr>
          <w:rFonts w:asciiTheme="minorEastAsia" w:hAnsiTheme="minorEastAsia" w:hint="eastAsia"/>
          <w:sz w:val="24"/>
        </w:rPr>
        <w:t>都</w:t>
      </w:r>
      <w:r w:rsidR="009420E2" w:rsidRPr="003D2364">
        <w:rPr>
          <w:rFonts w:asciiTheme="minorEastAsia" w:hAnsiTheme="minorEastAsia" w:hint="eastAsia"/>
          <w:sz w:val="24"/>
        </w:rPr>
        <w:t>没教”认识的原因之一吧。难度上比第一</w:t>
      </w:r>
      <w:proofErr w:type="gramStart"/>
      <w:r w:rsidR="009420E2" w:rsidRPr="003D2364">
        <w:rPr>
          <w:rFonts w:asciiTheme="minorEastAsia" w:hAnsiTheme="minorEastAsia" w:hint="eastAsia"/>
          <w:sz w:val="24"/>
        </w:rPr>
        <w:t>题明显</w:t>
      </w:r>
      <w:proofErr w:type="gramEnd"/>
      <w:r w:rsidR="009420E2" w:rsidRPr="003D2364">
        <w:rPr>
          <w:rFonts w:asciiTheme="minorEastAsia" w:hAnsiTheme="minorEastAsia" w:hint="eastAsia"/>
          <w:sz w:val="24"/>
        </w:rPr>
        <w:t>提</w:t>
      </w:r>
      <w:r w:rsidR="00C768CE">
        <w:rPr>
          <w:rFonts w:asciiTheme="minorEastAsia" w:hAnsiTheme="minorEastAsia" w:hint="eastAsia"/>
          <w:sz w:val="24"/>
        </w:rPr>
        <w:t>升</w:t>
      </w:r>
      <w:r w:rsidR="009420E2" w:rsidRPr="003D2364">
        <w:rPr>
          <w:rFonts w:asciiTheme="minorEastAsia" w:hAnsiTheme="minorEastAsia" w:hint="eastAsia"/>
          <w:sz w:val="24"/>
        </w:rPr>
        <w:t>，</w:t>
      </w:r>
      <w:r w:rsidR="00BF2BA0" w:rsidRPr="003D2364">
        <w:rPr>
          <w:rFonts w:asciiTheme="minorEastAsia" w:hAnsiTheme="minorEastAsia" w:hint="eastAsia"/>
          <w:sz w:val="24"/>
        </w:rPr>
        <w:t xml:space="preserve"> </w:t>
      </w:r>
      <w:r w:rsidR="00BF2BA0">
        <w:rPr>
          <w:rFonts w:asciiTheme="minorEastAsia" w:hAnsiTheme="minorEastAsia" w:hint="eastAsia"/>
          <w:sz w:val="24"/>
        </w:rPr>
        <w:t>因为这题的四</w:t>
      </w:r>
      <w:r w:rsidR="009420E2" w:rsidRPr="003D2364">
        <w:rPr>
          <w:rFonts w:asciiTheme="minorEastAsia" w:hAnsiTheme="minorEastAsia" w:hint="eastAsia"/>
          <w:sz w:val="24"/>
        </w:rPr>
        <w:t>个选项</w:t>
      </w:r>
      <w:r w:rsidR="00BF2BA0">
        <w:rPr>
          <w:rFonts w:asciiTheme="minorEastAsia" w:hAnsiTheme="minorEastAsia" w:hint="eastAsia"/>
          <w:sz w:val="24"/>
        </w:rPr>
        <w:t>，学生</w:t>
      </w:r>
      <w:r w:rsidR="00BF2BA0" w:rsidRPr="003D2364">
        <w:rPr>
          <w:rFonts w:asciiTheme="minorEastAsia" w:hAnsiTheme="minorEastAsia" w:hint="eastAsia"/>
          <w:sz w:val="24"/>
        </w:rPr>
        <w:t>都有选择</w:t>
      </w:r>
      <w:r w:rsidR="009420E2" w:rsidRPr="003D2364">
        <w:rPr>
          <w:rFonts w:asciiTheme="minorEastAsia" w:hAnsiTheme="minorEastAsia" w:hint="eastAsia"/>
          <w:sz w:val="24"/>
        </w:rPr>
        <w:t>的：A</w:t>
      </w:r>
      <w:proofErr w:type="gramStart"/>
      <w:r w:rsidR="009420E2" w:rsidRPr="003D2364">
        <w:rPr>
          <w:rFonts w:asciiTheme="minorEastAsia" w:hAnsiTheme="minorEastAsia" w:hint="eastAsia"/>
          <w:sz w:val="24"/>
        </w:rPr>
        <w:t>项政治</w:t>
      </w:r>
      <w:proofErr w:type="gramEnd"/>
      <w:r w:rsidR="009420E2" w:rsidRPr="003D2364">
        <w:rPr>
          <w:rFonts w:asciiTheme="minorEastAsia" w:hAnsiTheme="minorEastAsia" w:hint="eastAsia"/>
          <w:sz w:val="24"/>
        </w:rPr>
        <w:t>颓废</w:t>
      </w:r>
      <w:r w:rsidR="00CB18DD">
        <w:rPr>
          <w:rFonts w:asciiTheme="minorEastAsia" w:hAnsiTheme="minorEastAsia" w:hint="eastAsia"/>
          <w:sz w:val="24"/>
        </w:rPr>
        <w:t>的时代景象</w:t>
      </w:r>
      <w:r w:rsidR="009420E2" w:rsidRPr="003D2364">
        <w:rPr>
          <w:rFonts w:asciiTheme="minorEastAsia" w:hAnsiTheme="minorEastAsia" w:hint="eastAsia"/>
          <w:sz w:val="24"/>
        </w:rPr>
        <w:t>；B项（</w:t>
      </w:r>
      <w:r w:rsidR="00CB18DD" w:rsidRPr="00CB18DD">
        <w:rPr>
          <w:rFonts w:asciiTheme="minorEastAsia" w:hAnsiTheme="minorEastAsia"/>
          <w:sz w:val="24"/>
        </w:rPr>
        <w:t>戒奢尚俭的社会风气</w:t>
      </w:r>
      <w:r w:rsidR="009420E2" w:rsidRPr="003D2364">
        <w:rPr>
          <w:rFonts w:asciiTheme="minorEastAsia" w:hAnsiTheme="minorEastAsia" w:hint="eastAsia"/>
          <w:sz w:val="24"/>
        </w:rPr>
        <w:t>）；</w:t>
      </w:r>
      <w:r w:rsidR="009420E2" w:rsidRPr="003D2364">
        <w:rPr>
          <w:rFonts w:asciiTheme="minorEastAsia" w:hAnsiTheme="minorEastAsia"/>
          <w:sz w:val="24"/>
        </w:rPr>
        <w:t>C</w:t>
      </w:r>
      <w:proofErr w:type="gramStart"/>
      <w:r w:rsidR="009420E2" w:rsidRPr="003D2364">
        <w:rPr>
          <w:rFonts w:asciiTheme="minorEastAsia" w:hAnsiTheme="minorEastAsia" w:hint="eastAsia"/>
          <w:sz w:val="24"/>
        </w:rPr>
        <w:t>项</w:t>
      </w:r>
      <w:r w:rsidR="00CB18DD" w:rsidRPr="00CB18DD">
        <w:rPr>
          <w:rFonts w:asciiTheme="minorEastAsia" w:hAnsiTheme="minorEastAsia"/>
          <w:sz w:val="24"/>
        </w:rPr>
        <w:t>重农崇耕</w:t>
      </w:r>
      <w:proofErr w:type="gramEnd"/>
      <w:r w:rsidR="00CB18DD" w:rsidRPr="00CB18DD">
        <w:rPr>
          <w:rFonts w:asciiTheme="minorEastAsia" w:hAnsiTheme="minorEastAsia"/>
          <w:sz w:val="24"/>
        </w:rPr>
        <w:t>的思想观念</w:t>
      </w:r>
      <w:r w:rsidR="009420E2" w:rsidRPr="003D2364">
        <w:rPr>
          <w:rFonts w:asciiTheme="minorEastAsia" w:hAnsiTheme="minorEastAsia" w:hint="eastAsia"/>
          <w:sz w:val="24"/>
        </w:rPr>
        <w:t>；</w:t>
      </w:r>
      <w:r w:rsidR="009420E2" w:rsidRPr="003D2364">
        <w:rPr>
          <w:rFonts w:asciiTheme="minorEastAsia" w:hAnsiTheme="minorEastAsia"/>
          <w:sz w:val="24"/>
        </w:rPr>
        <w:t>D</w:t>
      </w:r>
      <w:r w:rsidR="009420E2" w:rsidRPr="003D2364">
        <w:rPr>
          <w:rFonts w:asciiTheme="minorEastAsia" w:hAnsiTheme="minorEastAsia" w:hint="eastAsia"/>
          <w:sz w:val="24"/>
        </w:rPr>
        <w:t>项</w:t>
      </w:r>
      <w:r w:rsidR="00CB18DD">
        <w:rPr>
          <w:rFonts w:asciiTheme="minorEastAsia" w:hAnsiTheme="minorEastAsia" w:hint="eastAsia"/>
          <w:sz w:val="24"/>
        </w:rPr>
        <w:t>豪强势重的政治现实。</w:t>
      </w:r>
      <w:r w:rsidR="00B86088" w:rsidRPr="003D2364">
        <w:rPr>
          <w:rFonts w:asciiTheme="minorEastAsia" w:hAnsiTheme="minorEastAsia" w:hint="eastAsia"/>
          <w:sz w:val="24"/>
        </w:rPr>
        <w:t>根据题干所给信息（出题人节选）</w:t>
      </w:r>
      <w:r w:rsidR="00FF24D9">
        <w:rPr>
          <w:rFonts w:asciiTheme="minorEastAsia" w:hAnsiTheme="minorEastAsia" w:hint="eastAsia"/>
          <w:sz w:val="24"/>
        </w:rPr>
        <w:t>——</w:t>
      </w:r>
      <w:r w:rsidR="00FF24D9" w:rsidRPr="003D2364">
        <w:rPr>
          <w:rFonts w:asciiTheme="minorEastAsia" w:hAnsiTheme="minorEastAsia" w:hint="eastAsia"/>
          <w:sz w:val="24"/>
        </w:rPr>
        <w:t>“</w:t>
      </w:r>
      <w:r w:rsidR="00CB18DD" w:rsidRPr="00CB18DD">
        <w:rPr>
          <w:rFonts w:asciiTheme="minorEastAsia" w:hAnsiTheme="minorEastAsia"/>
          <w:sz w:val="24"/>
        </w:rPr>
        <w:t>天子至士因牛车慢、稳、宽敞、严密，可障</w:t>
      </w:r>
      <w:proofErr w:type="gramStart"/>
      <w:r w:rsidR="00CB18DD" w:rsidRPr="00CB18DD">
        <w:rPr>
          <w:rFonts w:asciiTheme="minorEastAsia" w:hAnsiTheme="minorEastAsia"/>
          <w:sz w:val="24"/>
        </w:rPr>
        <w:t>帷</w:t>
      </w:r>
      <w:proofErr w:type="gramEnd"/>
      <w:r w:rsidR="00CB18DD" w:rsidRPr="00CB18DD">
        <w:rPr>
          <w:rFonts w:asciiTheme="minorEastAsia" w:hAnsiTheme="minorEastAsia"/>
          <w:sz w:val="24"/>
        </w:rPr>
        <w:t>设几、任意坐卧而竞相乘坐，出行乘牛车遂成为一种风尚。</w:t>
      </w:r>
      <w:r w:rsidR="00FF24D9" w:rsidRPr="003D2364">
        <w:rPr>
          <w:rFonts w:asciiTheme="minorEastAsia" w:hAnsiTheme="minorEastAsia" w:hint="eastAsia"/>
          <w:sz w:val="24"/>
        </w:rPr>
        <w:t>”。</w:t>
      </w:r>
      <w:r w:rsidR="00B86088" w:rsidRPr="003D2364">
        <w:rPr>
          <w:rFonts w:asciiTheme="minorEastAsia" w:hAnsiTheme="minorEastAsia" w:hint="eastAsia"/>
          <w:sz w:val="24"/>
        </w:rPr>
        <w:t>出题者倾向于把春期战国时期统治阶层君子风度、昂扬风貌与东汉末开始统治阶层贪图享受、安逸之风，意图挣脱繁文缛节束缚</w:t>
      </w:r>
      <w:r w:rsidR="00C768CE">
        <w:rPr>
          <w:rFonts w:asciiTheme="minorEastAsia" w:hAnsiTheme="minorEastAsia" w:hint="eastAsia"/>
          <w:sz w:val="24"/>
        </w:rPr>
        <w:t>相</w:t>
      </w:r>
      <w:r w:rsidR="00B86088" w:rsidRPr="003D2364">
        <w:rPr>
          <w:rFonts w:asciiTheme="minorEastAsia" w:hAnsiTheme="minorEastAsia" w:hint="eastAsia"/>
          <w:sz w:val="24"/>
        </w:rPr>
        <w:t>对比，</w:t>
      </w:r>
      <w:r w:rsidR="00C768CE" w:rsidRPr="003D2364">
        <w:rPr>
          <w:rFonts w:asciiTheme="minorEastAsia" w:hAnsiTheme="minorEastAsia" w:hint="eastAsia"/>
          <w:sz w:val="24"/>
        </w:rPr>
        <w:t>引导</w:t>
      </w:r>
      <w:r w:rsidR="00B86088" w:rsidRPr="003D2364">
        <w:rPr>
          <w:rFonts w:asciiTheme="minorEastAsia" w:hAnsiTheme="minorEastAsia" w:hint="eastAsia"/>
          <w:sz w:val="24"/>
        </w:rPr>
        <w:t>学生</w:t>
      </w:r>
      <w:r w:rsidR="00C768CE">
        <w:rPr>
          <w:rFonts w:asciiTheme="minorEastAsia" w:hAnsiTheme="minorEastAsia" w:hint="eastAsia"/>
          <w:sz w:val="24"/>
        </w:rPr>
        <w:t>正确</w:t>
      </w:r>
      <w:r w:rsidR="00B86088" w:rsidRPr="003D2364">
        <w:rPr>
          <w:rFonts w:asciiTheme="minorEastAsia" w:hAnsiTheme="minorEastAsia" w:hint="eastAsia"/>
          <w:sz w:val="24"/>
        </w:rPr>
        <w:t>价值观的倾向</w:t>
      </w:r>
      <w:r w:rsidR="00C768CE">
        <w:rPr>
          <w:rFonts w:asciiTheme="minorEastAsia" w:hAnsiTheme="minorEastAsia" w:hint="eastAsia"/>
          <w:sz w:val="24"/>
        </w:rPr>
        <w:t>相当</w:t>
      </w:r>
      <w:r w:rsidR="00B86088" w:rsidRPr="003D2364">
        <w:rPr>
          <w:rFonts w:asciiTheme="minorEastAsia" w:hAnsiTheme="minorEastAsia" w:hint="eastAsia"/>
          <w:sz w:val="24"/>
        </w:rPr>
        <w:t>明显</w:t>
      </w:r>
      <w:r w:rsidR="00CB18DD">
        <w:rPr>
          <w:rFonts w:asciiTheme="minorEastAsia" w:hAnsiTheme="minorEastAsia" w:hint="eastAsia"/>
          <w:sz w:val="24"/>
        </w:rPr>
        <w:t>，</w:t>
      </w:r>
      <w:r w:rsidR="00CB18DD" w:rsidRPr="003D2364">
        <w:rPr>
          <w:rFonts w:asciiTheme="minorEastAsia" w:hAnsiTheme="minorEastAsia" w:hint="eastAsia"/>
          <w:sz w:val="24"/>
        </w:rPr>
        <w:t>似乎</w:t>
      </w:r>
      <w:r w:rsidR="00CB18DD">
        <w:rPr>
          <w:rFonts w:asciiTheme="minorEastAsia" w:hAnsiTheme="minorEastAsia" w:hint="eastAsia"/>
          <w:sz w:val="24"/>
        </w:rPr>
        <w:t>正确选项为</w:t>
      </w:r>
      <w:r w:rsidR="00CB18DD" w:rsidRPr="003D2364">
        <w:rPr>
          <w:rFonts w:asciiTheme="minorEastAsia" w:hAnsiTheme="minorEastAsia" w:hint="eastAsia"/>
          <w:sz w:val="24"/>
        </w:rPr>
        <w:t>A项</w:t>
      </w:r>
      <w:r w:rsidR="00FF24D9">
        <w:rPr>
          <w:rFonts w:asciiTheme="minorEastAsia" w:hAnsiTheme="minorEastAsia" w:hint="eastAsia"/>
          <w:sz w:val="24"/>
        </w:rPr>
        <w:t>。因为考虑到A</w:t>
      </w:r>
      <w:proofErr w:type="gramStart"/>
      <w:r w:rsidR="00FF24D9">
        <w:rPr>
          <w:rFonts w:asciiTheme="minorEastAsia" w:hAnsiTheme="minorEastAsia" w:hint="eastAsia"/>
          <w:sz w:val="24"/>
        </w:rPr>
        <w:t>项正能量</w:t>
      </w:r>
      <w:proofErr w:type="gramEnd"/>
      <w:r w:rsidR="00FF24D9">
        <w:rPr>
          <w:rFonts w:asciiTheme="minorEastAsia" w:hAnsiTheme="minorEastAsia" w:hint="eastAsia"/>
          <w:sz w:val="24"/>
        </w:rPr>
        <w:t>不足，</w:t>
      </w:r>
      <w:r w:rsidR="00B86088" w:rsidRPr="003D2364">
        <w:rPr>
          <w:rFonts w:asciiTheme="minorEastAsia" w:hAnsiTheme="minorEastAsia" w:hint="eastAsia"/>
          <w:sz w:val="24"/>
        </w:rPr>
        <w:t>我的第一印象是选择</w:t>
      </w:r>
      <w:r w:rsidR="004C6B3D" w:rsidRPr="003D2364">
        <w:rPr>
          <w:rFonts w:asciiTheme="minorEastAsia" w:hAnsiTheme="minorEastAsia"/>
          <w:sz w:val="24"/>
        </w:rPr>
        <w:t>C</w:t>
      </w:r>
      <w:r w:rsidR="00B86088" w:rsidRPr="003D2364">
        <w:rPr>
          <w:rFonts w:asciiTheme="minorEastAsia" w:hAnsiTheme="minorEastAsia" w:hint="eastAsia"/>
          <w:sz w:val="24"/>
        </w:rPr>
        <w:t>项，</w:t>
      </w:r>
      <w:r w:rsidR="00FF24D9">
        <w:rPr>
          <w:rFonts w:asciiTheme="minorEastAsia" w:hAnsiTheme="minorEastAsia" w:hint="eastAsia"/>
          <w:sz w:val="24"/>
        </w:rPr>
        <w:t>这也</w:t>
      </w:r>
      <w:r w:rsidR="00EB1C22" w:rsidRPr="003D2364">
        <w:rPr>
          <w:rFonts w:asciiTheme="minorEastAsia" w:hAnsiTheme="minorEastAsia" w:hint="eastAsia"/>
          <w:sz w:val="24"/>
        </w:rPr>
        <w:t>是解</w:t>
      </w:r>
      <w:r w:rsidR="00FF24D9">
        <w:rPr>
          <w:rFonts w:asciiTheme="minorEastAsia" w:hAnsiTheme="minorEastAsia" w:hint="eastAsia"/>
          <w:sz w:val="24"/>
        </w:rPr>
        <w:t>答我的疑问：“</w:t>
      </w:r>
      <w:r w:rsidR="00EB1C22" w:rsidRPr="003D2364">
        <w:rPr>
          <w:rFonts w:asciiTheme="minorEastAsia" w:hAnsiTheme="minorEastAsia" w:hint="eastAsia"/>
          <w:sz w:val="24"/>
        </w:rPr>
        <w:t>为什么东汉末开始乘牛车成为风尚？是不是有导致这一问题的客观原因？</w:t>
      </w:r>
      <w:r w:rsidR="00FF24D9">
        <w:rPr>
          <w:rFonts w:asciiTheme="minorEastAsia" w:hAnsiTheme="minorEastAsia" w:hint="eastAsia"/>
          <w:sz w:val="24"/>
        </w:rPr>
        <w:t>（</w:t>
      </w:r>
      <w:r w:rsidR="00EB1C22" w:rsidRPr="003D2364">
        <w:rPr>
          <w:rFonts w:asciiTheme="minorEastAsia" w:hAnsiTheme="minorEastAsia" w:hint="eastAsia"/>
          <w:sz w:val="24"/>
        </w:rPr>
        <w:t>马少、牛多</w:t>
      </w:r>
      <w:r w:rsidR="00FF24D9">
        <w:rPr>
          <w:rFonts w:asciiTheme="minorEastAsia" w:hAnsiTheme="minorEastAsia" w:hint="eastAsia"/>
          <w:sz w:val="24"/>
        </w:rPr>
        <w:t>）而不仅仅是统治阶层主观意图导致？</w:t>
      </w:r>
      <w:r w:rsidR="00EB1C22" w:rsidRPr="003D2364">
        <w:rPr>
          <w:rFonts w:asciiTheme="minorEastAsia" w:hAnsiTheme="minorEastAsia" w:hint="eastAsia"/>
          <w:sz w:val="24"/>
        </w:rPr>
        <w:t>乘坐牛车就一定反映政治颓废吗？其他朝代</w:t>
      </w:r>
      <w:r w:rsidR="00C768CE">
        <w:rPr>
          <w:rFonts w:asciiTheme="minorEastAsia" w:hAnsiTheme="minorEastAsia" w:hint="eastAsia"/>
          <w:sz w:val="24"/>
        </w:rPr>
        <w:t>达官贵人</w:t>
      </w:r>
      <w:r w:rsidR="00EB1C22" w:rsidRPr="003D2364">
        <w:rPr>
          <w:rFonts w:asciiTheme="minorEastAsia" w:hAnsiTheme="minorEastAsia" w:hint="eastAsia"/>
          <w:sz w:val="24"/>
        </w:rPr>
        <w:t>有没有继续乘坐牛车出行？</w:t>
      </w:r>
      <w:r w:rsidR="00FF24D9">
        <w:rPr>
          <w:rFonts w:asciiTheme="minorEastAsia" w:hAnsiTheme="minorEastAsia" w:hint="eastAsia"/>
          <w:sz w:val="24"/>
        </w:rPr>
        <w:t>”考试结束后，</w:t>
      </w:r>
      <w:r w:rsidR="00EB1C22" w:rsidRPr="003D2364">
        <w:rPr>
          <w:rFonts w:asciiTheme="minorEastAsia" w:hAnsiTheme="minorEastAsia" w:hint="eastAsia"/>
          <w:sz w:val="24"/>
        </w:rPr>
        <w:t>经查询得知：</w:t>
      </w:r>
      <w:r w:rsidR="00EB1C22" w:rsidRPr="003D2364">
        <w:rPr>
          <w:rFonts w:asciiTheme="minorEastAsia" w:hAnsiTheme="minorEastAsia"/>
          <w:sz w:val="24"/>
        </w:rPr>
        <w:t>从</w:t>
      </w:r>
      <w:r w:rsidR="00EB1C22" w:rsidRPr="003D2364">
        <w:rPr>
          <w:rFonts w:asciiTheme="minorEastAsia" w:hAnsiTheme="minorEastAsia" w:hint="eastAsia"/>
          <w:sz w:val="24"/>
        </w:rPr>
        <w:t>东汉末</w:t>
      </w:r>
      <w:r w:rsidR="00EB1C22" w:rsidRPr="003D2364">
        <w:rPr>
          <w:rFonts w:asciiTheme="minorEastAsia" w:hAnsiTheme="minorEastAsia"/>
          <w:sz w:val="24"/>
        </w:rPr>
        <w:t>到初唐时期，上到王公贵族，下到普通百姓，人们纷纷以乘坐牛车为荣</w:t>
      </w:r>
      <w:r w:rsidR="004C6B3D" w:rsidRPr="003D2364">
        <w:rPr>
          <w:rFonts w:asciiTheme="minorEastAsia" w:hAnsiTheme="minorEastAsia" w:hint="eastAsia"/>
          <w:sz w:val="24"/>
        </w:rPr>
        <w:t>，</w:t>
      </w:r>
      <w:r w:rsidR="00EB1C22" w:rsidRPr="003D2364">
        <w:rPr>
          <w:rFonts w:asciiTheme="minorEastAsia" w:hAnsiTheme="minorEastAsia"/>
          <w:sz w:val="24"/>
        </w:rPr>
        <w:t>马车不再作为日常出行的主要交通工具。</w:t>
      </w:r>
      <w:r w:rsidR="00B611AC" w:rsidRPr="003D2364">
        <w:rPr>
          <w:rFonts w:asciiTheme="minorEastAsia" w:hAnsiTheme="minorEastAsia" w:hint="eastAsia"/>
          <w:sz w:val="24"/>
        </w:rPr>
        <w:t>到了东汉末年，由于天下大乱，狼烟四起，马匹数量在战争中锐减，马作为重要的战略物质出现了严重短缺，同时，不断的冲突也使得边境贸易大幅度减少。《盐铁论·未通》说：是以百姓贫苦而衣食不足，老弱负</w:t>
      </w:r>
      <w:proofErr w:type="gramStart"/>
      <w:r w:rsidR="00B611AC" w:rsidRPr="003D2364">
        <w:rPr>
          <w:rFonts w:asciiTheme="minorEastAsia" w:hAnsiTheme="minorEastAsia" w:hint="eastAsia"/>
          <w:sz w:val="24"/>
        </w:rPr>
        <w:lastRenderedPageBreak/>
        <w:t>辂</w:t>
      </w:r>
      <w:proofErr w:type="gramEnd"/>
      <w:r w:rsidR="00B611AC" w:rsidRPr="003D2364">
        <w:rPr>
          <w:rFonts w:asciiTheme="minorEastAsia" w:hAnsiTheme="minorEastAsia" w:hint="eastAsia"/>
          <w:sz w:val="24"/>
        </w:rPr>
        <w:t>于路，列卿大夫或乘牛车。因此，朝廷不得不制定政策，马匹只能用于骑乘，不能用作驾车，以满足皇室和军队的用马需求。与此形成相对照的是，牛主要用于耕种，并不广泛用于战争，所以其数量并没有像</w:t>
      </w:r>
      <w:proofErr w:type="gramStart"/>
      <w:r w:rsidR="00B611AC" w:rsidRPr="003D2364">
        <w:rPr>
          <w:rFonts w:asciiTheme="minorEastAsia" w:hAnsiTheme="minorEastAsia" w:hint="eastAsia"/>
          <w:sz w:val="24"/>
        </w:rPr>
        <w:t>马那样</w:t>
      </w:r>
      <w:proofErr w:type="gramEnd"/>
      <w:r w:rsidR="00B611AC" w:rsidRPr="003D2364">
        <w:rPr>
          <w:rFonts w:asciiTheme="minorEastAsia" w:hAnsiTheme="minorEastAsia" w:hint="eastAsia"/>
          <w:sz w:val="24"/>
        </w:rPr>
        <w:t>大量减少。这样，牛因此而上位，成为了出行的主要交通工具。等待官方答案，</w:t>
      </w:r>
      <w:r w:rsidR="00C768CE">
        <w:rPr>
          <w:rFonts w:asciiTheme="minorEastAsia" w:hAnsiTheme="minorEastAsia" w:hint="eastAsia"/>
          <w:sz w:val="24"/>
        </w:rPr>
        <w:t>哪一项是正确答案</w:t>
      </w:r>
      <w:r w:rsidR="00B611AC" w:rsidRPr="003D2364">
        <w:rPr>
          <w:rFonts w:asciiTheme="minorEastAsia" w:hAnsiTheme="minorEastAsia" w:hint="eastAsia"/>
          <w:sz w:val="24"/>
        </w:rPr>
        <w:t>。</w:t>
      </w:r>
    </w:p>
    <w:p w14:paraId="024E10C9" w14:textId="3F3EF251" w:rsidR="00E740AC" w:rsidRPr="003D2364" w:rsidRDefault="00BC0A78" w:rsidP="00E4605D">
      <w:pPr>
        <w:ind w:firstLineChars="200" w:firstLine="480"/>
        <w:rPr>
          <w:rFonts w:asciiTheme="minorEastAsia" w:hAnsiTheme="minorEastAsia"/>
          <w:sz w:val="24"/>
        </w:rPr>
      </w:pPr>
      <w:r w:rsidRPr="003D2364">
        <w:rPr>
          <w:rFonts w:asciiTheme="minorEastAsia" w:hAnsiTheme="minorEastAsia" w:hint="eastAsia"/>
          <w:sz w:val="24"/>
        </w:rPr>
        <w:t>第三题：</w:t>
      </w:r>
      <w:r w:rsidR="00FF24D9">
        <w:rPr>
          <w:rFonts w:asciiTheme="minorEastAsia" w:hAnsiTheme="minorEastAsia" w:hint="eastAsia"/>
          <w:sz w:val="24"/>
        </w:rPr>
        <w:t>考查时期</w:t>
      </w:r>
      <w:r w:rsidRPr="003D2364">
        <w:rPr>
          <w:rFonts w:asciiTheme="minorEastAsia" w:hAnsiTheme="minorEastAsia" w:hint="eastAsia"/>
          <w:sz w:val="24"/>
        </w:rPr>
        <w:t>为西汉和隋代。从</w:t>
      </w:r>
      <w:r w:rsidR="0070038E">
        <w:rPr>
          <w:rFonts w:asciiTheme="minorEastAsia" w:hAnsiTheme="minorEastAsia" w:hint="eastAsia"/>
          <w:sz w:val="24"/>
        </w:rPr>
        <w:t>第</w:t>
      </w:r>
      <w:r w:rsidRPr="003D2364">
        <w:rPr>
          <w:rFonts w:asciiTheme="minorEastAsia" w:hAnsiTheme="minorEastAsia" w:hint="eastAsia"/>
          <w:sz w:val="24"/>
        </w:rPr>
        <w:t>2、3</w:t>
      </w:r>
      <w:proofErr w:type="gramStart"/>
      <w:r w:rsidRPr="003D2364">
        <w:rPr>
          <w:rFonts w:asciiTheme="minorEastAsia" w:hAnsiTheme="minorEastAsia" w:hint="eastAsia"/>
          <w:sz w:val="24"/>
        </w:rPr>
        <w:t>题</w:t>
      </w:r>
      <w:r w:rsidR="0070038E">
        <w:rPr>
          <w:rFonts w:asciiTheme="minorEastAsia" w:hAnsiTheme="minorEastAsia" w:hint="eastAsia"/>
          <w:sz w:val="24"/>
        </w:rPr>
        <w:t>可以</w:t>
      </w:r>
      <w:proofErr w:type="gramEnd"/>
      <w:r w:rsidRPr="003D2364">
        <w:rPr>
          <w:rFonts w:asciiTheme="minorEastAsia" w:hAnsiTheme="minorEastAsia" w:hint="eastAsia"/>
          <w:sz w:val="24"/>
        </w:rPr>
        <w:t>看出，</w:t>
      </w:r>
      <w:r w:rsidR="00EE4229">
        <w:rPr>
          <w:rFonts w:asciiTheme="minorEastAsia" w:hAnsiTheme="minorEastAsia" w:hint="eastAsia"/>
          <w:sz w:val="24"/>
        </w:rPr>
        <w:t>山东卷</w:t>
      </w:r>
      <w:r w:rsidRPr="003D2364">
        <w:rPr>
          <w:rFonts w:asciiTheme="minorEastAsia" w:hAnsiTheme="minorEastAsia" w:hint="eastAsia"/>
          <w:sz w:val="24"/>
        </w:rPr>
        <w:t>对比题</w:t>
      </w:r>
      <w:r w:rsidR="00EE4229">
        <w:rPr>
          <w:rFonts w:asciiTheme="minorEastAsia" w:hAnsiTheme="minorEastAsia" w:hint="eastAsia"/>
          <w:sz w:val="24"/>
        </w:rPr>
        <w:t>比重较大</w:t>
      </w:r>
      <w:r w:rsidRPr="003D2364">
        <w:rPr>
          <w:rFonts w:asciiTheme="minorEastAsia" w:hAnsiTheme="minorEastAsia" w:hint="eastAsia"/>
          <w:sz w:val="24"/>
        </w:rPr>
        <w:t>。出示地图比较西汉京畿位置和隋代京畿位置的变化，解释隋代京畿东移的主要原因。</w:t>
      </w:r>
      <w:r w:rsidR="00E4605D" w:rsidRPr="003D2364">
        <w:rPr>
          <w:rFonts w:asciiTheme="minorEastAsia" w:hAnsiTheme="minorEastAsia" w:hint="eastAsia"/>
          <w:sz w:val="24"/>
        </w:rPr>
        <w:t>山东</w:t>
      </w:r>
      <w:proofErr w:type="gramStart"/>
      <w:r w:rsidR="00E4605D" w:rsidRPr="003D2364">
        <w:rPr>
          <w:rFonts w:asciiTheme="minorEastAsia" w:hAnsiTheme="minorEastAsia" w:hint="eastAsia"/>
          <w:sz w:val="24"/>
        </w:rPr>
        <w:t>卷去年</w:t>
      </w:r>
      <w:proofErr w:type="gramEnd"/>
      <w:r w:rsidR="00E4605D" w:rsidRPr="003D2364">
        <w:rPr>
          <w:rFonts w:asciiTheme="minorEastAsia" w:hAnsiTheme="minorEastAsia" w:hint="eastAsia"/>
          <w:sz w:val="24"/>
        </w:rPr>
        <w:t>第16题考查隋代地方区划，今年第3题再次考查隋代国家治理，也是出于反猜题的考虑吧，复习时往往侧重于唐朝而</w:t>
      </w:r>
      <w:r w:rsidR="0070038E" w:rsidRPr="003D2364">
        <w:rPr>
          <w:rFonts w:asciiTheme="minorEastAsia" w:hAnsiTheme="minorEastAsia" w:hint="eastAsia"/>
          <w:sz w:val="24"/>
        </w:rPr>
        <w:t>对隋朝的复习</w:t>
      </w:r>
      <w:r w:rsidR="0070038E">
        <w:rPr>
          <w:rFonts w:asciiTheme="minorEastAsia" w:hAnsiTheme="minorEastAsia" w:hint="eastAsia"/>
          <w:sz w:val="24"/>
        </w:rPr>
        <w:t>往往</w:t>
      </w:r>
      <w:r w:rsidR="00E4605D" w:rsidRPr="003D2364">
        <w:rPr>
          <w:rFonts w:asciiTheme="minorEastAsia" w:hAnsiTheme="minorEastAsia" w:hint="eastAsia"/>
          <w:sz w:val="24"/>
        </w:rPr>
        <w:t>一带而过。本题难度不大，</w:t>
      </w:r>
      <w:r w:rsidR="0070038E">
        <w:rPr>
          <w:rFonts w:asciiTheme="minorEastAsia" w:hAnsiTheme="minorEastAsia" w:hint="eastAsia"/>
          <w:sz w:val="24"/>
        </w:rPr>
        <w:t>依据所学可知，</w:t>
      </w:r>
      <w:r w:rsidR="00E4605D" w:rsidRPr="003D2364">
        <w:rPr>
          <w:rFonts w:asciiTheme="minorEastAsia" w:hAnsiTheme="minorEastAsia" w:hint="eastAsia"/>
          <w:sz w:val="24"/>
        </w:rPr>
        <w:t>隋炀帝营建洛阳为东都，同时开凿大运河，</w:t>
      </w:r>
      <w:r w:rsidR="0070038E">
        <w:rPr>
          <w:rFonts w:asciiTheme="minorEastAsia" w:hAnsiTheme="minorEastAsia" w:hint="eastAsia"/>
          <w:sz w:val="24"/>
        </w:rPr>
        <w:t>经济考量较为重要，</w:t>
      </w:r>
      <w:r w:rsidR="0070038E" w:rsidRPr="003D2364">
        <w:rPr>
          <w:rFonts w:asciiTheme="minorEastAsia" w:hAnsiTheme="minorEastAsia" w:hint="eastAsia"/>
          <w:sz w:val="24"/>
        </w:rPr>
        <w:t>为了摆脱关中地带的人地矛盾与资源压力，被迫东移，</w:t>
      </w:r>
      <w:r w:rsidR="00E740AC" w:rsidRPr="003D2364">
        <w:rPr>
          <w:rFonts w:asciiTheme="minorEastAsia" w:hAnsiTheme="minorEastAsia" w:hint="eastAsia"/>
          <w:sz w:val="24"/>
        </w:rPr>
        <w:t>所以应该选D</w:t>
      </w:r>
      <w:r w:rsidR="00E4605D" w:rsidRPr="003D2364">
        <w:rPr>
          <w:rFonts w:asciiTheme="minorEastAsia" w:hAnsiTheme="minorEastAsia" w:hint="eastAsia"/>
          <w:sz w:val="24"/>
        </w:rPr>
        <w:t>主要</w:t>
      </w:r>
      <w:r w:rsidR="00E740AC" w:rsidRPr="003D2364">
        <w:rPr>
          <w:rFonts w:asciiTheme="minorEastAsia" w:hAnsiTheme="minorEastAsia" w:hint="eastAsia"/>
          <w:sz w:val="24"/>
        </w:rPr>
        <w:t>为了减轻关中</w:t>
      </w:r>
      <w:r w:rsidR="00E4605D" w:rsidRPr="003D2364">
        <w:rPr>
          <w:rFonts w:asciiTheme="minorEastAsia" w:hAnsiTheme="minorEastAsia" w:hint="eastAsia"/>
          <w:sz w:val="24"/>
        </w:rPr>
        <w:t>经济</w:t>
      </w:r>
      <w:r w:rsidR="00E740AC" w:rsidRPr="003D2364">
        <w:rPr>
          <w:rFonts w:asciiTheme="minorEastAsia" w:hAnsiTheme="minorEastAsia" w:hint="eastAsia"/>
          <w:sz w:val="24"/>
        </w:rPr>
        <w:t>压力</w:t>
      </w:r>
      <w:r w:rsidR="0070038E">
        <w:rPr>
          <w:rFonts w:asciiTheme="minorEastAsia" w:hAnsiTheme="minorEastAsia" w:hint="eastAsia"/>
          <w:sz w:val="24"/>
        </w:rPr>
        <w:t>，当然还有加强关东及有效</w:t>
      </w:r>
      <w:r w:rsidR="00C71774">
        <w:rPr>
          <w:rFonts w:asciiTheme="minorEastAsia" w:hAnsiTheme="minorEastAsia" w:hint="eastAsia"/>
          <w:sz w:val="24"/>
        </w:rPr>
        <w:t>控制</w:t>
      </w:r>
      <w:r w:rsidR="0070038E">
        <w:rPr>
          <w:rFonts w:asciiTheme="minorEastAsia" w:hAnsiTheme="minorEastAsia" w:hint="eastAsia"/>
          <w:sz w:val="24"/>
        </w:rPr>
        <w:t>江南的考虑</w:t>
      </w:r>
      <w:r w:rsidR="00E4605D" w:rsidRPr="003D2364">
        <w:rPr>
          <w:rFonts w:asciiTheme="minorEastAsia" w:hAnsiTheme="minorEastAsia" w:hint="eastAsia"/>
          <w:sz w:val="24"/>
        </w:rPr>
        <w:t>。</w:t>
      </w:r>
      <w:r w:rsidR="0070038E">
        <w:rPr>
          <w:rFonts w:asciiTheme="minorEastAsia" w:hAnsiTheme="minorEastAsia" w:hint="eastAsia"/>
          <w:sz w:val="24"/>
        </w:rPr>
        <w:t>到</w:t>
      </w:r>
      <w:r w:rsidR="00B87CD8" w:rsidRPr="003D2364">
        <w:rPr>
          <w:rFonts w:asciiTheme="minorEastAsia" w:hAnsiTheme="minorEastAsia" w:hint="eastAsia"/>
          <w:sz w:val="24"/>
        </w:rPr>
        <w:t>武则天</w:t>
      </w:r>
      <w:r w:rsidR="0070038E">
        <w:rPr>
          <w:rFonts w:asciiTheme="minorEastAsia" w:hAnsiTheme="minorEastAsia" w:hint="eastAsia"/>
          <w:sz w:val="24"/>
        </w:rPr>
        <w:t>时，</w:t>
      </w:r>
      <w:r w:rsidR="00B87CD8" w:rsidRPr="003D2364">
        <w:rPr>
          <w:rFonts w:asciiTheme="minorEastAsia" w:hAnsiTheme="minorEastAsia" w:hint="eastAsia"/>
          <w:sz w:val="24"/>
        </w:rPr>
        <w:t>直接把武周的首都定在洛阳，容易获取资源是重要的考虑因素。</w:t>
      </w:r>
      <w:r w:rsidR="00E4605D" w:rsidRPr="003D2364">
        <w:rPr>
          <w:rFonts w:asciiTheme="minorEastAsia" w:hAnsiTheme="minorEastAsia" w:hint="eastAsia"/>
          <w:sz w:val="24"/>
        </w:rPr>
        <w:t>其他选项A项也有一定的理由——减少政治改革的阻力</w:t>
      </w:r>
      <w:r w:rsidR="00B87CD8" w:rsidRPr="003D2364">
        <w:rPr>
          <w:rFonts w:asciiTheme="minorEastAsia" w:hAnsiTheme="minorEastAsia" w:hint="eastAsia"/>
          <w:sz w:val="24"/>
        </w:rPr>
        <w:t>（摆脱关</w:t>
      </w:r>
      <w:proofErr w:type="gramStart"/>
      <w:r w:rsidR="00B87CD8" w:rsidRPr="003D2364">
        <w:rPr>
          <w:rFonts w:asciiTheme="minorEastAsia" w:hAnsiTheme="minorEastAsia" w:hint="eastAsia"/>
          <w:sz w:val="24"/>
        </w:rPr>
        <w:t>陇集团</w:t>
      </w:r>
      <w:proofErr w:type="gramEnd"/>
      <w:r w:rsidR="00B87CD8" w:rsidRPr="003D2364">
        <w:rPr>
          <w:rFonts w:asciiTheme="minorEastAsia" w:hAnsiTheme="minorEastAsia" w:hint="eastAsia"/>
          <w:sz w:val="24"/>
        </w:rPr>
        <w:t>的制约）</w:t>
      </w:r>
      <w:r w:rsidR="00E4605D" w:rsidRPr="003D2364">
        <w:rPr>
          <w:rFonts w:asciiTheme="minorEastAsia" w:hAnsiTheme="minorEastAsia" w:hint="eastAsia"/>
          <w:sz w:val="24"/>
        </w:rPr>
        <w:t>。干扰项为B项：</w:t>
      </w:r>
      <w:r w:rsidR="00EE4229" w:rsidRPr="00EE4229">
        <w:rPr>
          <w:rFonts w:asciiTheme="minorEastAsia" w:hAnsiTheme="minorEastAsia"/>
          <w:sz w:val="24"/>
        </w:rPr>
        <w:t>拓宽财政收入来源</w:t>
      </w:r>
      <w:r w:rsidR="00B87CD8" w:rsidRPr="003D2364">
        <w:rPr>
          <w:rFonts w:asciiTheme="minorEastAsia" w:hAnsiTheme="minorEastAsia" w:hint="eastAsia"/>
          <w:sz w:val="24"/>
        </w:rPr>
        <w:t>。本题对教学的启示：复习时多问为什么？史实为：隋炀帝营建东都洛阳。我们教学或复习时就得追问：为什么要营建东都洛阳？仅仅因为皇帝追求奢侈生活吗？还有哪些可能的原因？既开发学生的思维，又能接近或还原历史真相，还能考取高分！</w:t>
      </w:r>
    </w:p>
    <w:p w14:paraId="04918B2F" w14:textId="238A6932" w:rsidR="003F533F" w:rsidRPr="003D2364" w:rsidRDefault="00AF7389" w:rsidP="003F533F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3D2364">
        <w:rPr>
          <w:rFonts w:asciiTheme="minorEastAsia" w:hAnsiTheme="minorEastAsia" w:hint="eastAsia"/>
          <w:sz w:val="24"/>
        </w:rPr>
        <w:t>第四题</w:t>
      </w:r>
      <w:r w:rsidR="00FF24D9">
        <w:rPr>
          <w:rFonts w:asciiTheme="minorEastAsia" w:hAnsiTheme="minorEastAsia" w:hint="eastAsia"/>
          <w:sz w:val="24"/>
        </w:rPr>
        <w:t>，考查时期为</w:t>
      </w:r>
      <w:r w:rsidRPr="003D2364">
        <w:rPr>
          <w:rFonts w:asciiTheme="minorEastAsia" w:hAnsiTheme="minorEastAsia" w:hint="eastAsia"/>
          <w:sz w:val="24"/>
        </w:rPr>
        <w:t>宋代，一改全国卷及山东卷第四</w:t>
      </w:r>
      <w:proofErr w:type="gramStart"/>
      <w:r w:rsidRPr="003D2364">
        <w:rPr>
          <w:rFonts w:asciiTheme="minorEastAsia" w:hAnsiTheme="minorEastAsia" w:hint="eastAsia"/>
          <w:sz w:val="24"/>
        </w:rPr>
        <w:t>题</w:t>
      </w:r>
      <w:r w:rsidR="004B4361">
        <w:rPr>
          <w:rFonts w:asciiTheme="minorEastAsia" w:hAnsiTheme="minorEastAsia" w:hint="eastAsia"/>
          <w:sz w:val="24"/>
        </w:rPr>
        <w:t>一</w:t>
      </w:r>
      <w:r w:rsidRPr="003D2364">
        <w:rPr>
          <w:rFonts w:asciiTheme="minorEastAsia" w:hAnsiTheme="minorEastAsia" w:hint="eastAsia"/>
          <w:sz w:val="24"/>
        </w:rPr>
        <w:t>定</w:t>
      </w:r>
      <w:proofErr w:type="gramEnd"/>
      <w:r w:rsidRPr="003D2364">
        <w:rPr>
          <w:rFonts w:asciiTheme="minorEastAsia" w:hAnsiTheme="minorEastAsia" w:hint="eastAsia"/>
          <w:sz w:val="24"/>
        </w:rPr>
        <w:t>为“明清史”的惯例</w:t>
      </w:r>
      <w:r w:rsidR="004B4361">
        <w:rPr>
          <w:rFonts w:asciiTheme="minorEastAsia" w:hAnsiTheme="minorEastAsia" w:hint="eastAsia"/>
          <w:sz w:val="24"/>
        </w:rPr>
        <w:t>，摘录</w:t>
      </w:r>
      <w:r w:rsidRPr="003D2364">
        <w:rPr>
          <w:rFonts w:asciiTheme="minorEastAsia" w:hAnsiTheme="minorEastAsia" w:hint="eastAsia"/>
          <w:sz w:val="24"/>
        </w:rPr>
        <w:t>张载的</w:t>
      </w:r>
      <w:r w:rsidR="004B4361">
        <w:rPr>
          <w:rFonts w:asciiTheme="minorEastAsia" w:hAnsiTheme="minorEastAsia" w:hint="eastAsia"/>
          <w:sz w:val="24"/>
        </w:rPr>
        <w:t>言论为切入点</w:t>
      </w:r>
      <w:r w:rsidRPr="003D2364">
        <w:rPr>
          <w:rFonts w:asciiTheme="minorEastAsia" w:hAnsiTheme="minorEastAsia" w:hint="eastAsia"/>
          <w:sz w:val="24"/>
        </w:rPr>
        <w:t>，以思想史的外衣考查</w:t>
      </w:r>
      <w:r w:rsidR="00523077" w:rsidRPr="003D2364">
        <w:rPr>
          <w:rFonts w:asciiTheme="minorEastAsia" w:hAnsiTheme="minorEastAsia" w:hint="eastAsia"/>
          <w:sz w:val="24"/>
        </w:rPr>
        <w:t>思想家针对</w:t>
      </w:r>
      <w:r w:rsidRPr="003D2364">
        <w:rPr>
          <w:rFonts w:asciiTheme="minorEastAsia" w:hAnsiTheme="minorEastAsia" w:hint="eastAsia"/>
          <w:sz w:val="24"/>
        </w:rPr>
        <w:t>宋代加强中央集权的</w:t>
      </w:r>
      <w:r w:rsidR="00523077" w:rsidRPr="003D2364">
        <w:rPr>
          <w:rFonts w:asciiTheme="minorEastAsia" w:hAnsiTheme="minorEastAsia" w:hint="eastAsia"/>
          <w:sz w:val="24"/>
        </w:rPr>
        <w:t>弊端</w:t>
      </w:r>
      <w:r w:rsidRPr="003D2364">
        <w:rPr>
          <w:rFonts w:asciiTheme="minorEastAsia" w:hAnsiTheme="minorEastAsia" w:hint="eastAsia"/>
          <w:sz w:val="24"/>
        </w:rPr>
        <w:t>，</w:t>
      </w:r>
      <w:r w:rsidR="00523077" w:rsidRPr="003D2364">
        <w:rPr>
          <w:rFonts w:asciiTheme="minorEastAsia" w:hAnsiTheme="minorEastAsia" w:hint="eastAsia"/>
          <w:sz w:val="24"/>
        </w:rPr>
        <w:t>提出的解决之策。</w:t>
      </w:r>
      <w:r w:rsidR="005E2367" w:rsidRPr="003D2364">
        <w:rPr>
          <w:rFonts w:asciiTheme="minorEastAsia" w:hAnsiTheme="minorEastAsia" w:hint="eastAsia"/>
          <w:sz w:val="24"/>
        </w:rPr>
        <w:t>题</w:t>
      </w:r>
      <w:proofErr w:type="gramStart"/>
      <w:r w:rsidR="005E2367" w:rsidRPr="003D2364">
        <w:rPr>
          <w:rFonts w:asciiTheme="minorEastAsia" w:hAnsiTheme="minorEastAsia" w:hint="eastAsia"/>
          <w:sz w:val="24"/>
        </w:rPr>
        <w:t>干信息</w:t>
      </w:r>
      <w:proofErr w:type="gramEnd"/>
      <w:r w:rsidR="00EE4229" w:rsidRPr="003D2364">
        <w:rPr>
          <w:rFonts w:asciiTheme="minorEastAsia" w:hAnsiTheme="minorEastAsia" w:hint="eastAsia"/>
          <w:sz w:val="24"/>
        </w:rPr>
        <w:t xml:space="preserve"> </w:t>
      </w:r>
      <w:r w:rsidR="005E2367" w:rsidRPr="003D2364">
        <w:rPr>
          <w:rFonts w:asciiTheme="minorEastAsia" w:hAnsiTheme="minorEastAsia" w:hint="eastAsia"/>
          <w:sz w:val="24"/>
        </w:rPr>
        <w:t>“所以必要封建者，天下之事，分得简则治之精，</w:t>
      </w:r>
      <w:proofErr w:type="gramStart"/>
      <w:r w:rsidR="005E2367" w:rsidRPr="003D2364">
        <w:rPr>
          <w:rFonts w:asciiTheme="minorEastAsia" w:hAnsiTheme="minorEastAsia" w:hint="eastAsia"/>
          <w:sz w:val="24"/>
        </w:rPr>
        <w:t>不</w:t>
      </w:r>
      <w:proofErr w:type="gramEnd"/>
      <w:r w:rsidR="005E2367" w:rsidRPr="003D2364">
        <w:rPr>
          <w:rFonts w:asciiTheme="minorEastAsia" w:hAnsiTheme="minorEastAsia" w:hint="eastAsia"/>
          <w:sz w:val="24"/>
        </w:rPr>
        <w:t>简则不精，故圣人必以天下分之于人，则事无不治者。</w:t>
      </w:r>
      <w:r w:rsidR="00EE4229" w:rsidRPr="00EE4229">
        <w:rPr>
          <w:rFonts w:asciiTheme="minorEastAsia" w:hAnsiTheme="minorEastAsia"/>
          <w:sz w:val="24"/>
        </w:rPr>
        <w:t>…… 为天下者，奚为纷纷必亲天下之事</w:t>
      </w:r>
      <w:r w:rsidR="00EE4229" w:rsidRPr="00EE4229">
        <w:rPr>
          <w:rFonts w:asciiTheme="minorEastAsia" w:hAnsiTheme="minorEastAsia" w:hint="eastAsia"/>
          <w:sz w:val="24"/>
        </w:rPr>
        <w:t>？</w:t>
      </w:r>
      <w:r w:rsidR="005E2367" w:rsidRPr="003D2364">
        <w:rPr>
          <w:rFonts w:asciiTheme="minorEastAsia" w:hAnsiTheme="minorEastAsia" w:hint="eastAsia"/>
          <w:sz w:val="24"/>
        </w:rPr>
        <w:t>”</w:t>
      </w:r>
      <w:r w:rsidR="003958AD">
        <w:rPr>
          <w:rFonts w:asciiTheme="minorEastAsia" w:hAnsiTheme="minorEastAsia" w:hint="eastAsia"/>
          <w:sz w:val="24"/>
        </w:rPr>
        <w:t>学生看到这个题干信息，能不能想</w:t>
      </w:r>
      <w:r w:rsidR="00FF24D9">
        <w:rPr>
          <w:rFonts w:asciiTheme="minorEastAsia" w:hAnsiTheme="minorEastAsia" w:hint="eastAsia"/>
          <w:sz w:val="24"/>
        </w:rPr>
        <w:t>到</w:t>
      </w:r>
      <w:r w:rsidR="003958AD" w:rsidRPr="003D2364">
        <w:rPr>
          <w:rFonts w:asciiTheme="minorEastAsia" w:hAnsiTheme="minorEastAsia" w:hint="eastAsia"/>
          <w:sz w:val="24"/>
        </w:rPr>
        <w:t>《中外历史纲要（上）》第</w:t>
      </w:r>
      <w:r w:rsidR="003958AD">
        <w:rPr>
          <w:rFonts w:asciiTheme="minorEastAsia" w:hAnsiTheme="minorEastAsia" w:hint="eastAsia"/>
          <w:sz w:val="24"/>
        </w:rPr>
        <w:t>9</w:t>
      </w:r>
      <w:r w:rsidR="003958AD" w:rsidRPr="003D2364">
        <w:rPr>
          <w:rFonts w:asciiTheme="minorEastAsia" w:hAnsiTheme="minorEastAsia" w:hint="eastAsia"/>
          <w:sz w:val="24"/>
        </w:rPr>
        <w:t>课《</w:t>
      </w:r>
      <w:r w:rsidR="003958AD">
        <w:rPr>
          <w:rFonts w:asciiTheme="minorEastAsia" w:hAnsiTheme="minorEastAsia" w:hint="eastAsia"/>
          <w:sz w:val="24"/>
        </w:rPr>
        <w:t>两宋的政治与军事》的第一子目——宋代加强中央集权措施，这一正确解答问题的必备知识？能不能</w:t>
      </w:r>
      <w:r w:rsidR="003958AD" w:rsidRPr="003958AD">
        <w:rPr>
          <w:rFonts w:asciiTheme="minorEastAsia" w:hAnsiTheme="minorEastAsia" w:hint="eastAsia"/>
          <w:sz w:val="24"/>
        </w:rPr>
        <w:t>打通教材知识与情境材料的关联</w:t>
      </w:r>
      <w:r w:rsidR="00FF24D9">
        <w:rPr>
          <w:rFonts w:asciiTheme="minorEastAsia" w:hAnsiTheme="minorEastAsia" w:hint="eastAsia"/>
          <w:sz w:val="24"/>
        </w:rPr>
        <w:t>？能不能</w:t>
      </w:r>
      <w:r w:rsidR="003958AD" w:rsidRPr="003958AD">
        <w:rPr>
          <w:rFonts w:asciiTheme="minorEastAsia" w:hAnsiTheme="minorEastAsia" w:hint="eastAsia"/>
          <w:sz w:val="24"/>
        </w:rPr>
        <w:t>打通考点内容与教材内容的关联</w:t>
      </w:r>
      <w:r w:rsidR="003958AD">
        <w:rPr>
          <w:rFonts w:asciiTheme="minorEastAsia" w:hAnsiTheme="minorEastAsia" w:hint="eastAsia"/>
          <w:sz w:val="24"/>
        </w:rPr>
        <w:t>？这是检测复习效果的试金石。</w:t>
      </w:r>
      <w:r w:rsidR="00E740AC" w:rsidRPr="003D2364">
        <w:rPr>
          <w:rFonts w:asciiTheme="minorEastAsia" w:hAnsiTheme="minorEastAsia" w:hint="eastAsia"/>
          <w:sz w:val="24"/>
        </w:rPr>
        <w:t>这个题</w:t>
      </w:r>
      <w:proofErr w:type="gramStart"/>
      <w:r w:rsidR="003958AD">
        <w:rPr>
          <w:rFonts w:asciiTheme="minorEastAsia" w:hAnsiTheme="minorEastAsia" w:hint="eastAsia"/>
          <w:sz w:val="24"/>
        </w:rPr>
        <w:t>干信息</w:t>
      </w:r>
      <w:proofErr w:type="gramEnd"/>
      <w:r w:rsidR="00E740AC" w:rsidRPr="003D2364">
        <w:rPr>
          <w:rFonts w:asciiTheme="minorEastAsia" w:hAnsiTheme="minorEastAsia" w:hint="eastAsia"/>
          <w:sz w:val="24"/>
        </w:rPr>
        <w:t>很明显</w:t>
      </w:r>
      <w:r w:rsidR="003958AD">
        <w:rPr>
          <w:rFonts w:asciiTheme="minorEastAsia" w:hAnsiTheme="minorEastAsia" w:hint="eastAsia"/>
          <w:sz w:val="24"/>
        </w:rPr>
        <w:t>看出</w:t>
      </w:r>
      <w:proofErr w:type="gramStart"/>
      <w:r w:rsidR="003958AD">
        <w:rPr>
          <w:rFonts w:asciiTheme="minorEastAsia" w:hAnsiTheme="minorEastAsia" w:hint="eastAsia"/>
          <w:sz w:val="24"/>
        </w:rPr>
        <w:t>张载对中央</w:t>
      </w:r>
      <w:proofErr w:type="gramEnd"/>
      <w:r w:rsidR="003958AD">
        <w:rPr>
          <w:rFonts w:asciiTheme="minorEastAsia" w:hAnsiTheme="minorEastAsia" w:hint="eastAsia"/>
          <w:sz w:val="24"/>
        </w:rPr>
        <w:t>过于集权、管事太多做出委婉的</w:t>
      </w:r>
      <w:r w:rsidR="00FF24D9">
        <w:rPr>
          <w:rFonts w:asciiTheme="minorEastAsia" w:hAnsiTheme="minorEastAsia" w:hint="eastAsia"/>
          <w:sz w:val="24"/>
        </w:rPr>
        <w:t>评评及建议</w:t>
      </w:r>
      <w:r w:rsidR="003958AD">
        <w:rPr>
          <w:rFonts w:asciiTheme="minorEastAsia" w:hAnsiTheme="minorEastAsia" w:hint="eastAsia"/>
          <w:sz w:val="24"/>
        </w:rPr>
        <w:t>，主张</w:t>
      </w:r>
      <w:r w:rsidR="00E740AC" w:rsidRPr="003D2364">
        <w:rPr>
          <w:rFonts w:asciiTheme="minorEastAsia" w:hAnsiTheme="minorEastAsia" w:hint="eastAsia"/>
          <w:sz w:val="24"/>
        </w:rPr>
        <w:t>封建与“简</w:t>
      </w:r>
      <w:r w:rsidRPr="003D2364">
        <w:rPr>
          <w:rFonts w:asciiTheme="minorEastAsia" w:hAnsiTheme="minorEastAsia" w:hint="eastAsia"/>
          <w:sz w:val="24"/>
        </w:rPr>
        <w:t>”，</w:t>
      </w:r>
      <w:r w:rsidR="00E740AC" w:rsidRPr="003D2364">
        <w:rPr>
          <w:rFonts w:asciiTheme="minorEastAsia" w:hAnsiTheme="minorEastAsia" w:hint="eastAsia"/>
          <w:sz w:val="24"/>
        </w:rPr>
        <w:t>简的是中央对地方的控制</w:t>
      </w:r>
      <w:r w:rsidR="00707104" w:rsidRPr="003D2364">
        <w:rPr>
          <w:rFonts w:asciiTheme="minorEastAsia" w:hAnsiTheme="minorEastAsia" w:hint="eastAsia"/>
          <w:sz w:val="24"/>
        </w:rPr>
        <w:t>，</w:t>
      </w:r>
      <w:r w:rsidR="00E740AC" w:rsidRPr="003D2364">
        <w:rPr>
          <w:rFonts w:asciiTheme="minorEastAsia" w:hAnsiTheme="minorEastAsia" w:hint="eastAsia"/>
          <w:sz w:val="24"/>
        </w:rPr>
        <w:t>适当保证地方积极性</w:t>
      </w:r>
      <w:r w:rsidRPr="003D2364">
        <w:rPr>
          <w:rFonts w:asciiTheme="minorEastAsia" w:hAnsiTheme="minorEastAsia" w:hint="eastAsia"/>
          <w:sz w:val="24"/>
        </w:rPr>
        <w:t>，</w:t>
      </w:r>
      <w:r w:rsidR="00E740AC" w:rsidRPr="003D2364">
        <w:rPr>
          <w:rFonts w:asciiTheme="minorEastAsia" w:hAnsiTheme="minorEastAsia" w:hint="eastAsia"/>
          <w:sz w:val="24"/>
        </w:rPr>
        <w:t>所以选A</w:t>
      </w:r>
      <w:r w:rsidR="005E2367" w:rsidRPr="003D2364">
        <w:rPr>
          <w:rFonts w:asciiTheme="minorEastAsia" w:hAnsiTheme="minorEastAsia" w:hint="eastAsia"/>
          <w:sz w:val="24"/>
        </w:rPr>
        <w:t>项：</w:t>
      </w:r>
      <w:r w:rsidR="00E740AC" w:rsidRPr="003D2364">
        <w:rPr>
          <w:rFonts w:asciiTheme="minorEastAsia" w:hAnsiTheme="minorEastAsia" w:hint="eastAsia"/>
          <w:sz w:val="24"/>
        </w:rPr>
        <w:t>扩大地方权力</w:t>
      </w:r>
      <w:r w:rsidRPr="003D2364">
        <w:rPr>
          <w:rFonts w:asciiTheme="minorEastAsia" w:hAnsiTheme="minorEastAsia" w:hint="eastAsia"/>
          <w:sz w:val="24"/>
        </w:rPr>
        <w:t>。</w:t>
      </w:r>
      <w:r w:rsidR="003F533F" w:rsidRPr="003D2364">
        <w:rPr>
          <w:rFonts w:asciiTheme="minorEastAsia" w:hAnsiTheme="minorEastAsia" w:hint="eastAsia"/>
          <w:sz w:val="24"/>
        </w:rPr>
        <w:t>本题从思想家张载名言入手，虽然材料新颖，但是认真阅读理解其言论，对某些文言文弱的学生而言，有些难度，会造成误选</w:t>
      </w:r>
      <w:r w:rsidR="003F533F">
        <w:rPr>
          <w:rFonts w:asciiTheme="minorEastAsia" w:hAnsiTheme="minorEastAsia" w:hint="eastAsia"/>
          <w:sz w:val="24"/>
        </w:rPr>
        <w:t>，</w:t>
      </w:r>
      <w:r w:rsidR="003F533F" w:rsidRPr="003D2364">
        <w:rPr>
          <w:rFonts w:asciiTheme="minorEastAsia" w:hAnsiTheme="minorEastAsia" w:hint="eastAsia"/>
          <w:sz w:val="24"/>
        </w:rPr>
        <w:t>部分学生选择C项</w:t>
      </w:r>
      <w:r w:rsidR="003F533F">
        <w:rPr>
          <w:rFonts w:asciiTheme="minorEastAsia" w:hAnsiTheme="minorEastAsia" w:hint="eastAsia"/>
          <w:sz w:val="24"/>
        </w:rPr>
        <w:t>：改革</w:t>
      </w:r>
      <w:r w:rsidR="003F533F" w:rsidRPr="003D2364">
        <w:rPr>
          <w:rFonts w:asciiTheme="minorEastAsia" w:hAnsiTheme="minorEastAsia" w:hint="eastAsia"/>
          <w:sz w:val="24"/>
        </w:rPr>
        <w:t>中央机构</w:t>
      </w:r>
      <w:r w:rsidR="003F533F">
        <w:rPr>
          <w:rFonts w:asciiTheme="minorEastAsia" w:hAnsiTheme="minorEastAsia" w:hint="eastAsia"/>
          <w:sz w:val="24"/>
        </w:rPr>
        <w:t>。</w:t>
      </w:r>
    </w:p>
    <w:p w14:paraId="467E4166" w14:textId="68CDB7A9" w:rsidR="00707104" w:rsidRPr="003D2364" w:rsidRDefault="008A57DC" w:rsidP="00AF7389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3D2364">
        <w:rPr>
          <w:rFonts w:asciiTheme="minorEastAsia" w:hAnsiTheme="minorEastAsia" w:hint="eastAsia"/>
          <w:sz w:val="24"/>
        </w:rPr>
        <w:t>张载认为，郡县制有着先天的无法克服的弊端，在交通和通讯条件受到严重制约的情况下，中央政府实际上无法有效地担负管理和指导如此广阔的疆域的责任，地方上的实际情况也很难有效地反馈到中央，且因为地方权力受到的制约，很难在一时间内推出结合地方实际的政治措施。他主张</w:t>
      </w:r>
      <w:r w:rsidR="005E2367" w:rsidRPr="003D2364">
        <w:rPr>
          <w:rFonts w:asciiTheme="minorEastAsia" w:hAnsiTheme="minorEastAsia" w:hint="eastAsia"/>
          <w:sz w:val="24"/>
        </w:rPr>
        <w:t>只有以封建制的这种分权的办法才能解决由集权所导致的种种弊端</w:t>
      </w:r>
      <w:r w:rsidR="00FF24D9">
        <w:rPr>
          <w:rFonts w:asciiTheme="minorEastAsia" w:hAnsiTheme="minorEastAsia" w:hint="eastAsia"/>
          <w:sz w:val="24"/>
        </w:rPr>
        <w:t>（追问</w:t>
      </w:r>
      <w:r w:rsidR="003F533F">
        <w:rPr>
          <w:rFonts w:asciiTheme="minorEastAsia" w:hAnsiTheme="minorEastAsia" w:hint="eastAsia"/>
          <w:sz w:val="24"/>
        </w:rPr>
        <w:t>：</w:t>
      </w:r>
      <w:r w:rsidR="00FF24D9">
        <w:rPr>
          <w:rFonts w:asciiTheme="minorEastAsia" w:hAnsiTheme="minorEastAsia" w:hint="eastAsia"/>
          <w:sz w:val="24"/>
        </w:rPr>
        <w:t>真的能够解决吗？）</w:t>
      </w:r>
      <w:r w:rsidR="00212C1D" w:rsidRPr="003D2364">
        <w:rPr>
          <w:rFonts w:asciiTheme="minorEastAsia" w:hAnsiTheme="minorEastAsia" w:hint="eastAsia"/>
          <w:sz w:val="24"/>
        </w:rPr>
        <w:t>只要地方行政官员有职有权，有财有兵，就能够履行自己的职责，“则事无不治”，帝王也不必事事躬亲，也就不需要设置那么多架床叠屋的官僚机构和豢养庞大的军队。张载“封建”设想，是地方分权的主张在北宋现实社会中的灵活运用，实际上是一种将封建寓于郡县的改革措施。</w:t>
      </w:r>
      <w:r w:rsidR="00E2424E" w:rsidRPr="003D2364">
        <w:rPr>
          <w:rFonts w:asciiTheme="minorEastAsia" w:hAnsiTheme="minorEastAsia" w:hint="eastAsia"/>
          <w:sz w:val="24"/>
        </w:rPr>
        <w:t>张载的思想有没有变化呢？朱熹说</w:t>
      </w:r>
      <w:r w:rsidR="003F533F">
        <w:rPr>
          <w:rFonts w:asciiTheme="minorEastAsia" w:hAnsiTheme="minorEastAsia" w:hint="eastAsia"/>
          <w:sz w:val="24"/>
        </w:rPr>
        <w:t>：</w:t>
      </w:r>
      <w:r w:rsidR="00E2424E" w:rsidRPr="003D2364">
        <w:rPr>
          <w:rFonts w:asciiTheme="minorEastAsia" w:hAnsiTheme="minorEastAsia" w:hint="eastAsia"/>
          <w:sz w:val="24"/>
        </w:rPr>
        <w:t>“张先生幼年屡说须要井田、封建，到晚年又说难行。……想是他经历世故之多，见得事势不可行。”保持适度的利益平衡关系才是维系中央和地方</w:t>
      </w:r>
      <w:proofErr w:type="gramStart"/>
      <w:r w:rsidR="00E2424E" w:rsidRPr="003D2364">
        <w:rPr>
          <w:rFonts w:asciiTheme="minorEastAsia" w:hAnsiTheme="minorEastAsia" w:hint="eastAsia"/>
          <w:sz w:val="24"/>
        </w:rPr>
        <w:t>理想关系</w:t>
      </w:r>
      <w:proofErr w:type="gramEnd"/>
      <w:r w:rsidR="00E2424E" w:rsidRPr="003D2364">
        <w:rPr>
          <w:rFonts w:asciiTheme="minorEastAsia" w:hAnsiTheme="minorEastAsia" w:hint="eastAsia"/>
          <w:sz w:val="24"/>
        </w:rPr>
        <w:t>的最佳模式。以郡县制和封建制为表现特征的中央集权与地方分权这对矛盾，在慢长的古代社会，始终没有获得稳妥的解决，权力不是过于集中（郡县）就是过于分散（封建），没有跳出中央集权与地方分权的往复循环的陷阱。我们要看到，中央</w:t>
      </w:r>
      <w:r w:rsidR="00E2424E" w:rsidRPr="003D2364">
        <w:rPr>
          <w:rFonts w:asciiTheme="minorEastAsia" w:hAnsiTheme="minorEastAsia" w:hint="eastAsia"/>
          <w:sz w:val="24"/>
        </w:rPr>
        <w:lastRenderedPageBreak/>
        <w:t>和地方关系的任何一种模式（集权或分权）都各有利弊。从国家统治和治理效率的复合角度考虑，自然需要合理地划分中央和地方的权限，并使权力的调整制度化，通过有选择的集权和制度化的分权，构建相互合作和依赖的中央政府和地方政府关系，实现集权和分权的平衡。中央与地方关系的演变，其实质就是中央与地方利益关系的变动。</w:t>
      </w:r>
      <w:r w:rsidR="003F533F">
        <w:rPr>
          <w:rFonts w:asciiTheme="minorEastAsia" w:hAnsiTheme="minorEastAsia" w:hint="eastAsia"/>
          <w:sz w:val="24"/>
        </w:rPr>
        <w:t>这也是选择性必修</w:t>
      </w:r>
      <w:proofErr w:type="gramStart"/>
      <w:r w:rsidR="003F533F">
        <w:rPr>
          <w:rFonts w:asciiTheme="minorEastAsia" w:hAnsiTheme="minorEastAsia" w:hint="eastAsia"/>
          <w:sz w:val="24"/>
        </w:rPr>
        <w:t>一</w:t>
      </w:r>
      <w:proofErr w:type="gramEnd"/>
      <w:r w:rsidR="003F533F">
        <w:rPr>
          <w:rFonts w:asciiTheme="minorEastAsia" w:hAnsiTheme="minorEastAsia" w:hint="eastAsia"/>
          <w:sz w:val="24"/>
        </w:rPr>
        <w:t>第1课着重分析的问题。</w:t>
      </w:r>
    </w:p>
    <w:p w14:paraId="7A866312" w14:textId="77777777" w:rsidR="001C5342" w:rsidRDefault="001C5342" w:rsidP="00433A5C">
      <w:pPr>
        <w:pStyle w:val="a3"/>
        <w:spacing w:beforeAutospacing="0" w:afterAutospacing="0"/>
        <w:ind w:firstLineChars="200" w:firstLine="480"/>
        <w:jc w:val="both"/>
        <w:rPr>
          <w:rFonts w:asciiTheme="minorEastAsia" w:eastAsiaTheme="minorEastAsia" w:hAnsiTheme="minorEastAsia"/>
        </w:rPr>
      </w:pPr>
    </w:p>
    <w:p w14:paraId="085478D8" w14:textId="4E39B865" w:rsidR="001C5342" w:rsidRDefault="001C5342" w:rsidP="001C5342">
      <w:pPr>
        <w:pStyle w:val="a3"/>
        <w:numPr>
          <w:ilvl w:val="0"/>
          <w:numId w:val="5"/>
        </w:numPr>
        <w:spacing w:beforeAutospacing="0" w:afterAutospacing="0"/>
        <w:rPr>
          <w:rFonts w:asciiTheme="minorEastAsia" w:eastAsiaTheme="minorEastAsia" w:hAnsiTheme="minorEastAsia"/>
          <w:b/>
          <w:bCs/>
        </w:rPr>
      </w:pPr>
      <w:r w:rsidRPr="001C5342">
        <w:rPr>
          <w:rFonts w:asciiTheme="minorEastAsia" w:eastAsiaTheme="minorEastAsia" w:hAnsiTheme="minorEastAsia" w:hint="eastAsia"/>
          <w:b/>
          <w:bCs/>
        </w:rPr>
        <w:t>启示</w:t>
      </w:r>
    </w:p>
    <w:p w14:paraId="7983BEC0" w14:textId="77777777" w:rsidR="001C5342" w:rsidRPr="001C5342" w:rsidRDefault="001C5342" w:rsidP="001C5342">
      <w:pPr>
        <w:pStyle w:val="a3"/>
        <w:spacing w:beforeAutospacing="0" w:afterAutospacing="0"/>
        <w:ind w:left="3740"/>
        <w:rPr>
          <w:rFonts w:asciiTheme="minorEastAsia" w:eastAsiaTheme="minorEastAsia" w:hAnsiTheme="minorEastAsia"/>
          <w:b/>
          <w:bCs/>
        </w:rPr>
      </w:pPr>
    </w:p>
    <w:p w14:paraId="7DA19D18" w14:textId="109391FE" w:rsidR="00433A5C" w:rsidRPr="003D2364" w:rsidRDefault="005A68E7" w:rsidP="00433A5C">
      <w:pPr>
        <w:pStyle w:val="a3"/>
        <w:spacing w:beforeAutospacing="0" w:afterAutospacing="0"/>
        <w:ind w:firstLineChars="200" w:firstLine="480"/>
        <w:jc w:val="both"/>
        <w:rPr>
          <w:rFonts w:asciiTheme="minorEastAsia" w:eastAsiaTheme="minorEastAsia" w:hAnsiTheme="minorEastAsia"/>
        </w:rPr>
      </w:pPr>
      <w:r w:rsidRPr="003D2364">
        <w:rPr>
          <w:rFonts w:asciiTheme="minorEastAsia" w:eastAsiaTheme="minorEastAsia" w:hAnsiTheme="minorEastAsia" w:hint="eastAsia"/>
        </w:rPr>
        <w:t>《高考评价体系》指出，高考命题改革方向是从考查“解题”转向考查“解决问题”。</w:t>
      </w:r>
      <w:r w:rsidR="00433A5C" w:rsidRPr="003D2364">
        <w:rPr>
          <w:rFonts w:asciiTheme="minorEastAsia" w:eastAsiaTheme="minorEastAsia" w:hAnsiTheme="minorEastAsia" w:hint="eastAsia"/>
        </w:rPr>
        <w:t>高考命题体现基础性、综合性、应用性和创新性，注重考查关键能力、学科素养和思维品质，注重考查学生对所学知识的融会贯通和灵活运用。</w:t>
      </w:r>
    </w:p>
    <w:p w14:paraId="30BF1D47" w14:textId="77777777" w:rsidR="00284D1A" w:rsidRDefault="005A68E7" w:rsidP="00433A5C">
      <w:pPr>
        <w:pStyle w:val="a3"/>
        <w:spacing w:beforeAutospacing="0" w:afterAutospacing="0"/>
        <w:ind w:firstLineChars="200" w:firstLine="480"/>
        <w:jc w:val="both"/>
        <w:rPr>
          <w:rFonts w:asciiTheme="minorEastAsia" w:eastAsiaTheme="minorEastAsia" w:hAnsiTheme="minorEastAsia" w:cstheme="minorBidi"/>
        </w:rPr>
      </w:pPr>
      <w:r w:rsidRPr="003D2364">
        <w:rPr>
          <w:rFonts w:asciiTheme="minorEastAsia" w:eastAsiaTheme="minorEastAsia" w:hAnsiTheme="minorEastAsia" w:cstheme="minorBidi" w:hint="eastAsia"/>
        </w:rPr>
        <w:t>解决问题是指学生面对真实情境时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会把问题情境过程转化为探究过程，应用学科知识分析问题，解决问题的过程。在平时的教学中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教师不仅要教授知识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还要让学生学会分析问题、形成解决问题的思路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更要联系生活现实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用所学的知识去发现现实问题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并加以科学分析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让学生获得在具体实际情境中解决问题的经验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培养学生用学科思维思考</w:t>
      </w:r>
      <w:r w:rsidR="00964510" w:rsidRPr="003D2364">
        <w:rPr>
          <w:rFonts w:asciiTheme="minorEastAsia" w:eastAsiaTheme="minorEastAsia" w:hAnsiTheme="minorEastAsia" w:cstheme="minorBidi" w:hint="eastAsia"/>
        </w:rPr>
        <w:t>、解决</w:t>
      </w:r>
      <w:r w:rsidRPr="003D2364">
        <w:rPr>
          <w:rFonts w:asciiTheme="minorEastAsia" w:eastAsiaTheme="minorEastAsia" w:hAnsiTheme="minorEastAsia" w:cstheme="minorBidi" w:hint="eastAsia"/>
        </w:rPr>
        <w:t>问题的意识</w:t>
      </w:r>
      <w:r w:rsidRPr="003D2364">
        <w:rPr>
          <w:rFonts w:asciiTheme="minorEastAsia" w:eastAsiaTheme="minorEastAsia" w:hAnsiTheme="minorEastAsia" w:hint="eastAsia"/>
        </w:rPr>
        <w:t>——</w:t>
      </w:r>
      <w:r w:rsidRPr="003D2364">
        <w:rPr>
          <w:rFonts w:asciiTheme="minorEastAsia" w:eastAsiaTheme="minorEastAsia" w:hAnsiTheme="minorEastAsia" w:cstheme="minorBidi"/>
          <w:kern w:val="2"/>
        </w:rPr>
        <w:t>就是在唯物史观的指导下，运用时空定位，依据史料，展开历史解释，也就进行了科学的历史认识，这一过程是历史思维的历程</w:t>
      </w:r>
      <w:r w:rsidRPr="003D2364">
        <w:rPr>
          <w:rFonts w:asciiTheme="minorEastAsia" w:eastAsiaTheme="minorEastAsia" w:hAnsiTheme="minorEastAsia" w:cstheme="minorBidi"/>
        </w:rPr>
        <w:t>。</w:t>
      </w:r>
      <w:r w:rsidR="00964510" w:rsidRPr="003D2364">
        <w:rPr>
          <w:rFonts w:asciiTheme="minorEastAsia" w:eastAsiaTheme="minorEastAsia" w:hAnsiTheme="minorEastAsia" w:cstheme="minorBidi" w:hint="eastAsia"/>
        </w:rPr>
        <w:t>核心素养不仅涉及“知晓什么”，还包括在现实问题情境中“能做什么”的问题，也就是说核心素养的核心既不是单纯的知识、技能，也不是单纯的兴趣、动机、态度，而是运用知识技能、解决现实课题所必需的思考力、判断力、表达力及人格品性。（钟启泉《基于核心素养的课程发展：挑战与课题》）</w:t>
      </w:r>
      <w:r w:rsidRPr="003D2364">
        <w:rPr>
          <w:rFonts w:asciiTheme="minorEastAsia" w:eastAsiaTheme="minorEastAsia" w:hAnsiTheme="minorEastAsia" w:cstheme="minorBidi" w:hint="eastAsia"/>
        </w:rPr>
        <w:t>单纯传授知识并不是教育的目标，知识本身也并不是学习的第一目标</w:t>
      </w:r>
      <w:r w:rsidR="000E5EE3"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而获取知识的方法才是</w:t>
      </w:r>
      <w:r w:rsidR="00964510" w:rsidRPr="003D2364">
        <w:rPr>
          <w:rFonts w:asciiTheme="minorEastAsia" w:eastAsiaTheme="minorEastAsia" w:hAnsiTheme="minorEastAsia" w:cstheme="minorBidi" w:hint="eastAsia"/>
        </w:rPr>
        <w:t>。</w:t>
      </w:r>
    </w:p>
    <w:p w14:paraId="5C775B20" w14:textId="2E132D57" w:rsidR="00433A5C" w:rsidRPr="003D2364" w:rsidRDefault="005A68E7" w:rsidP="00433A5C">
      <w:pPr>
        <w:pStyle w:val="a3"/>
        <w:spacing w:beforeAutospacing="0" w:afterAutospacing="0"/>
        <w:ind w:firstLineChars="200" w:firstLine="480"/>
        <w:jc w:val="both"/>
        <w:rPr>
          <w:rFonts w:asciiTheme="minorEastAsia" w:eastAsiaTheme="minorEastAsia" w:hAnsiTheme="minorEastAsia" w:cstheme="minorBidi"/>
        </w:rPr>
      </w:pPr>
      <w:r w:rsidRPr="003D2364">
        <w:rPr>
          <w:rFonts w:asciiTheme="minorEastAsia" w:eastAsiaTheme="minorEastAsia" w:hAnsiTheme="minorEastAsia" w:cstheme="minorBidi" w:hint="eastAsia"/>
        </w:rPr>
        <w:t>要实现“解题”走向“解决问题”的转变</w:t>
      </w:r>
      <w:r w:rsidR="000E5EE3"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首先要有需要学生解决的“问题”</w:t>
      </w:r>
      <w:r w:rsidR="00964510" w:rsidRPr="003D2364">
        <w:rPr>
          <w:rFonts w:asciiTheme="minorEastAsia" w:eastAsiaTheme="minorEastAsia" w:hAnsiTheme="minorEastAsia" w:hint="eastAsia"/>
        </w:rPr>
        <w:t>。</w:t>
      </w:r>
      <w:r w:rsidR="00433A5C" w:rsidRPr="003D2364">
        <w:rPr>
          <w:rFonts w:asciiTheme="minorEastAsia" w:eastAsiaTheme="minorEastAsia" w:hAnsiTheme="minorEastAsia" w:cstheme="minorBidi" w:hint="eastAsia"/>
        </w:rPr>
        <w:t>教学时，教师就必须设计一个又一个的情境和问题，由浅入深，再让学生经历探索过程，形成解决问题的思维和方法。</w:t>
      </w:r>
      <w:r w:rsidR="00964510" w:rsidRPr="003D2364">
        <w:rPr>
          <w:rFonts w:asciiTheme="minorEastAsia" w:eastAsiaTheme="minorEastAsia" w:hAnsiTheme="minorEastAsia" w:hint="eastAsia"/>
        </w:rPr>
        <w:t>上述</w:t>
      </w:r>
      <w:r w:rsidR="001C5342">
        <w:rPr>
          <w:rFonts w:asciiTheme="minorEastAsia" w:eastAsiaTheme="minorEastAsia" w:hAnsiTheme="minorEastAsia" w:hint="eastAsia"/>
        </w:rPr>
        <w:t>四个中国古代史</w:t>
      </w:r>
      <w:r w:rsidR="00964510" w:rsidRPr="003D2364">
        <w:rPr>
          <w:rFonts w:asciiTheme="minorEastAsia" w:eastAsiaTheme="minorEastAsia" w:hAnsiTheme="minorEastAsia" w:hint="eastAsia"/>
        </w:rPr>
        <w:t>选择题为我们提供了明显的案例，都是当事人（考古学家、东汉统治阶层、隋炀帝、张载）</w:t>
      </w:r>
      <w:r w:rsidR="00964510" w:rsidRPr="003D2364">
        <w:rPr>
          <w:rFonts w:asciiTheme="minorEastAsia" w:eastAsiaTheme="minorEastAsia" w:hAnsiTheme="minorEastAsia" w:cstheme="minorBidi" w:hint="eastAsia"/>
        </w:rPr>
        <w:t>发现问题、分析问题、解决问题的历程。</w:t>
      </w:r>
      <w:r w:rsidR="00433A5C" w:rsidRPr="003D2364">
        <w:rPr>
          <w:rFonts w:asciiTheme="minorEastAsia" w:eastAsiaTheme="minorEastAsia" w:hAnsiTheme="minorEastAsia" w:cstheme="minorBidi" w:hint="eastAsia"/>
        </w:rPr>
        <w:t>依靠强记</w:t>
      </w:r>
      <w:proofErr w:type="gramStart"/>
      <w:r w:rsidR="00433A5C" w:rsidRPr="003D2364">
        <w:rPr>
          <w:rFonts w:asciiTheme="minorEastAsia" w:eastAsiaTheme="minorEastAsia" w:hAnsiTheme="minorEastAsia" w:cstheme="minorBidi" w:hint="eastAsia"/>
        </w:rPr>
        <w:t>和刷题则</w:t>
      </w:r>
      <w:proofErr w:type="gramEnd"/>
      <w:r w:rsidR="00433A5C" w:rsidRPr="003D2364">
        <w:rPr>
          <w:rFonts w:asciiTheme="minorEastAsia" w:eastAsiaTheme="minorEastAsia" w:hAnsiTheme="minorEastAsia" w:cstheme="minorBidi" w:hint="eastAsia"/>
        </w:rPr>
        <w:t>“教的都没考，考的都没教”，只有回到课堂教学完完整整地让学生“做事——问题解决实践”上来，才能适应新高考要求，回到老老实实的学习之路，而不是寻找捷径的歪门邪道，这是跳出“苦海”的唯一途径。</w:t>
      </w:r>
    </w:p>
    <w:p w14:paraId="16D6B1F3" w14:textId="379A4F53" w:rsidR="005A68E7" w:rsidRPr="003D2364" w:rsidRDefault="00433A5C" w:rsidP="00433A5C">
      <w:pPr>
        <w:pStyle w:val="a3"/>
        <w:spacing w:beforeAutospacing="0" w:afterAutospacing="0"/>
        <w:ind w:firstLineChars="200" w:firstLine="480"/>
        <w:jc w:val="both"/>
        <w:rPr>
          <w:rFonts w:asciiTheme="minorEastAsia" w:eastAsiaTheme="minorEastAsia" w:hAnsiTheme="minorEastAsia" w:cstheme="minorBidi"/>
        </w:rPr>
      </w:pPr>
      <w:proofErr w:type="gramStart"/>
      <w:r w:rsidRPr="003D2364">
        <w:rPr>
          <w:rFonts w:asciiTheme="minorEastAsia" w:eastAsiaTheme="minorEastAsia" w:hAnsiTheme="minorEastAsia" w:hint="eastAsia"/>
          <w:kern w:val="2"/>
          <w:shd w:val="clear" w:color="auto" w:fill="FFFFFF"/>
        </w:rPr>
        <w:t>审辩式</w:t>
      </w:r>
      <w:proofErr w:type="gramEnd"/>
      <w:r w:rsidRPr="003D2364">
        <w:rPr>
          <w:rFonts w:asciiTheme="minorEastAsia" w:eastAsiaTheme="minorEastAsia" w:hAnsiTheme="minorEastAsia" w:hint="eastAsia"/>
          <w:kern w:val="2"/>
          <w:shd w:val="clear" w:color="auto" w:fill="FFFFFF"/>
        </w:rPr>
        <w:t>教学的方法：首先把孩子们带到事中——在这样的环境下，如果是你，你会做出怎样的决定？为什么？然后才是：前人怎么抉择的？这样的抉择效果如何？需要怎样优化？育人视角没那么复杂，核心就是一点：培养真正能做事的人（建设者、接班人）。在模拟环境中会做事，迁移为在真实环境中应该怎么做事、可以怎么做事（即能够担负责任、把事干地更好的建设者、接班人）。</w:t>
      </w:r>
    </w:p>
    <w:p w14:paraId="4DD80B6D" w14:textId="457576F7" w:rsidR="00AF7389" w:rsidRPr="005A68E7" w:rsidRDefault="00AF7389">
      <w:pPr>
        <w:ind w:firstLineChars="200" w:firstLine="480"/>
        <w:jc w:val="left"/>
        <w:rPr>
          <w:sz w:val="24"/>
        </w:rPr>
      </w:pPr>
    </w:p>
    <w:sectPr w:rsidR="00AF7389" w:rsidRPr="005A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EAC"/>
    <w:multiLevelType w:val="hybridMultilevel"/>
    <w:tmpl w:val="FF26116C"/>
    <w:lvl w:ilvl="0" w:tplc="98FA5B54">
      <w:start w:val="1"/>
      <w:numFmt w:val="japaneseCounting"/>
      <w:lvlText w:val="%1、"/>
      <w:lvlJc w:val="left"/>
      <w:pPr>
        <w:ind w:left="37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0" w:hanging="440"/>
      </w:pPr>
    </w:lvl>
    <w:lvl w:ilvl="2" w:tplc="0409001B" w:tentative="1">
      <w:start w:val="1"/>
      <w:numFmt w:val="lowerRoman"/>
      <w:lvlText w:val="%3."/>
      <w:lvlJc w:val="right"/>
      <w:pPr>
        <w:ind w:left="4580" w:hanging="440"/>
      </w:pPr>
    </w:lvl>
    <w:lvl w:ilvl="3" w:tplc="0409000F" w:tentative="1">
      <w:start w:val="1"/>
      <w:numFmt w:val="decimal"/>
      <w:lvlText w:val="%4."/>
      <w:lvlJc w:val="left"/>
      <w:pPr>
        <w:ind w:left="5020" w:hanging="440"/>
      </w:pPr>
    </w:lvl>
    <w:lvl w:ilvl="4" w:tplc="04090019" w:tentative="1">
      <w:start w:val="1"/>
      <w:numFmt w:val="lowerLetter"/>
      <w:lvlText w:val="%5)"/>
      <w:lvlJc w:val="left"/>
      <w:pPr>
        <w:ind w:left="5460" w:hanging="440"/>
      </w:pPr>
    </w:lvl>
    <w:lvl w:ilvl="5" w:tplc="0409001B" w:tentative="1">
      <w:start w:val="1"/>
      <w:numFmt w:val="lowerRoman"/>
      <w:lvlText w:val="%6."/>
      <w:lvlJc w:val="right"/>
      <w:pPr>
        <w:ind w:left="5900" w:hanging="440"/>
      </w:pPr>
    </w:lvl>
    <w:lvl w:ilvl="6" w:tplc="0409000F" w:tentative="1">
      <w:start w:val="1"/>
      <w:numFmt w:val="decimal"/>
      <w:lvlText w:val="%7."/>
      <w:lvlJc w:val="left"/>
      <w:pPr>
        <w:ind w:left="6340" w:hanging="440"/>
      </w:pPr>
    </w:lvl>
    <w:lvl w:ilvl="7" w:tplc="04090019" w:tentative="1">
      <w:start w:val="1"/>
      <w:numFmt w:val="lowerLetter"/>
      <w:lvlText w:val="%8)"/>
      <w:lvlJc w:val="left"/>
      <w:pPr>
        <w:ind w:left="6780" w:hanging="440"/>
      </w:pPr>
    </w:lvl>
    <w:lvl w:ilvl="8" w:tplc="0409001B" w:tentative="1">
      <w:start w:val="1"/>
      <w:numFmt w:val="lowerRoman"/>
      <w:lvlText w:val="%9."/>
      <w:lvlJc w:val="right"/>
      <w:pPr>
        <w:ind w:left="7220" w:hanging="440"/>
      </w:pPr>
    </w:lvl>
  </w:abstractNum>
  <w:abstractNum w:abstractNumId="1" w15:restartNumberingAfterBreak="0">
    <w:nsid w:val="280449D0"/>
    <w:multiLevelType w:val="hybridMultilevel"/>
    <w:tmpl w:val="31863F98"/>
    <w:lvl w:ilvl="0" w:tplc="2EF61D2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D763AEE"/>
    <w:multiLevelType w:val="hybridMultilevel"/>
    <w:tmpl w:val="E8F0C130"/>
    <w:lvl w:ilvl="0" w:tplc="B9964680">
      <w:start w:val="1"/>
      <w:numFmt w:val="japaneseCounting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3" w15:restartNumberingAfterBreak="0">
    <w:nsid w:val="5C9E721B"/>
    <w:multiLevelType w:val="hybridMultilevel"/>
    <w:tmpl w:val="3B7458DA"/>
    <w:lvl w:ilvl="0" w:tplc="FA309358">
      <w:start w:val="1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lowerLetter"/>
      <w:lvlText w:val="%5)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lowerLetter"/>
      <w:lvlText w:val="%8)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4" w15:restartNumberingAfterBreak="0">
    <w:nsid w:val="65146C40"/>
    <w:multiLevelType w:val="hybridMultilevel"/>
    <w:tmpl w:val="8DFC836E"/>
    <w:lvl w:ilvl="0" w:tplc="8CDAF09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7383263">
    <w:abstractNumId w:val="1"/>
  </w:num>
  <w:num w:numId="2" w16cid:durableId="1883399383">
    <w:abstractNumId w:val="2"/>
  </w:num>
  <w:num w:numId="3" w16cid:durableId="421806500">
    <w:abstractNumId w:val="3"/>
  </w:num>
  <w:num w:numId="4" w16cid:durableId="1186360458">
    <w:abstractNumId w:val="4"/>
  </w:num>
  <w:num w:numId="5" w16cid:durableId="190174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F56279"/>
    <w:rsid w:val="000E5EE3"/>
    <w:rsid w:val="001C5342"/>
    <w:rsid w:val="00212C1D"/>
    <w:rsid w:val="00284D1A"/>
    <w:rsid w:val="003958AD"/>
    <w:rsid w:val="003D2364"/>
    <w:rsid w:val="003F533F"/>
    <w:rsid w:val="00433A5C"/>
    <w:rsid w:val="00452ABD"/>
    <w:rsid w:val="004B4361"/>
    <w:rsid w:val="004C6B3D"/>
    <w:rsid w:val="00523077"/>
    <w:rsid w:val="005A68E7"/>
    <w:rsid w:val="005C42BF"/>
    <w:rsid w:val="005E2367"/>
    <w:rsid w:val="006877BC"/>
    <w:rsid w:val="0070038E"/>
    <w:rsid w:val="00707104"/>
    <w:rsid w:val="0073332B"/>
    <w:rsid w:val="008A2091"/>
    <w:rsid w:val="008A57DC"/>
    <w:rsid w:val="009420E2"/>
    <w:rsid w:val="00964510"/>
    <w:rsid w:val="00A13A52"/>
    <w:rsid w:val="00AF7389"/>
    <w:rsid w:val="00B611AC"/>
    <w:rsid w:val="00B86088"/>
    <w:rsid w:val="00B87CD8"/>
    <w:rsid w:val="00BC0A78"/>
    <w:rsid w:val="00BF2BA0"/>
    <w:rsid w:val="00C71774"/>
    <w:rsid w:val="00C768CE"/>
    <w:rsid w:val="00CB18DD"/>
    <w:rsid w:val="00E2424E"/>
    <w:rsid w:val="00E4605D"/>
    <w:rsid w:val="00E50B5C"/>
    <w:rsid w:val="00E740AC"/>
    <w:rsid w:val="00EB1C22"/>
    <w:rsid w:val="00EE4229"/>
    <w:rsid w:val="00F33295"/>
    <w:rsid w:val="00FF24D9"/>
    <w:rsid w:val="36F56279"/>
    <w:rsid w:val="577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5504B"/>
  <w15:docId w15:val="{C2F8EDEF-7C6F-4450-ACB9-794CE22B34BE}"/>
  <w:docVars>
    <w:docVar w:name="ksoschemedata" w:val="16b39e54-c8a9-4430-88b5-16aedf2da930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8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99"/>
    <w:unhideWhenUsed/>
    <w:rsid w:val="001C5342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B18DD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579</Words>
  <Characters>3305</Characters>
  <DocSecurity>0</DocSecurity>
  <Lines>27</Lines>
  <Paragraphs>7</Paragraphs>
  <ScaleCrop>false</ScaleCrop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2023-06-04T12:13:00Z</dcterms:created>
  <dcterms:modified xsi:type="dcterms:W3CDTF">2023-06-21T09:10:00Z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